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94CCEE" w14:textId="3CD145C3" w:rsidR="003034D7" w:rsidRPr="006E473F" w:rsidRDefault="003034D7" w:rsidP="003034D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proofErr w:type="spellStart"/>
      <w:r w:rsidRPr="00EB686D">
        <w:rPr>
          <w:b/>
          <w:sz w:val="24"/>
          <w:szCs w:val="24"/>
        </w:rPr>
        <w:t>3GPP</w:t>
      </w:r>
      <w:proofErr w:type="spellEnd"/>
      <w:r w:rsidRPr="00EB686D">
        <w:rPr>
          <w:b/>
          <w:sz w:val="24"/>
          <w:szCs w:val="24"/>
        </w:rPr>
        <w:t xml:space="preserve"> TSG RAN </w:t>
      </w:r>
      <w:proofErr w:type="spellStart"/>
      <w:r w:rsidRPr="00EB686D">
        <w:rPr>
          <w:b/>
          <w:sz w:val="24"/>
          <w:szCs w:val="24"/>
        </w:rPr>
        <w:t>WG1</w:t>
      </w:r>
      <w:proofErr w:type="spellEnd"/>
      <w:r w:rsidRPr="00EB686D">
        <w:rPr>
          <w:b/>
          <w:sz w:val="24"/>
          <w:szCs w:val="24"/>
        </w:rPr>
        <w:t xml:space="preserve"> Meeting </w:t>
      </w:r>
      <w:r>
        <w:rPr>
          <w:rFonts w:hint="eastAsia"/>
          <w:b/>
          <w:sz w:val="24"/>
          <w:szCs w:val="24"/>
          <w:lang w:eastAsia="ko-KR"/>
        </w:rPr>
        <w:t>#</w:t>
      </w:r>
      <w:r w:rsidRPr="00EB686D">
        <w:rPr>
          <w:b/>
          <w:sz w:val="24"/>
          <w:szCs w:val="24"/>
        </w:rPr>
        <w:t>9</w:t>
      </w:r>
      <w:r>
        <w:rPr>
          <w:rFonts w:hint="eastAsia"/>
          <w:b/>
          <w:sz w:val="24"/>
          <w:szCs w:val="24"/>
          <w:lang w:eastAsia="ko-KR"/>
        </w:rPr>
        <w:t>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proofErr w:type="spellStart"/>
      <w:r w:rsidRPr="006E473F">
        <w:rPr>
          <w:rFonts w:hint="eastAsia"/>
          <w:b/>
          <w:i/>
          <w:sz w:val="24"/>
          <w:szCs w:val="24"/>
          <w:lang w:eastAsia="ko-KR"/>
        </w:rPr>
        <w:t>R1</w:t>
      </w:r>
      <w:proofErr w:type="spellEnd"/>
      <w:r w:rsidRPr="006E473F">
        <w:rPr>
          <w:rFonts w:hint="eastAsia"/>
          <w:b/>
          <w:i/>
          <w:sz w:val="24"/>
          <w:szCs w:val="24"/>
          <w:lang w:eastAsia="ko-KR"/>
        </w:rPr>
        <w:t>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b/>
          <w:i/>
          <w:noProof/>
          <w:sz w:val="24"/>
          <w:szCs w:val="24"/>
          <w:lang w:eastAsia="ko-KR"/>
        </w:rPr>
        <w:t>7</w:t>
      </w:r>
      <w:r w:rsidR="00C45410">
        <w:rPr>
          <w:rFonts w:hint="eastAsia"/>
          <w:b/>
          <w:i/>
          <w:noProof/>
          <w:sz w:val="24"/>
          <w:szCs w:val="24"/>
          <w:lang w:eastAsia="ko-KR"/>
        </w:rPr>
        <w:t>20284</w:t>
      </w:r>
      <w:bookmarkStart w:id="0" w:name="_GoBack"/>
      <w:bookmarkEnd w:id="0"/>
    </w:p>
    <w:p w14:paraId="2B8684F4" w14:textId="77777777" w:rsidR="003034D7" w:rsidRDefault="003034D7" w:rsidP="003034D7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noProof/>
          <w:sz w:val="24"/>
          <w:szCs w:val="24"/>
          <w:lang w:eastAsia="ko-KR"/>
        </w:rPr>
      </w:pPr>
      <w:r w:rsidRPr="001247EC">
        <w:rPr>
          <w:rFonts w:ascii="Arial" w:hAnsi="Arial"/>
          <w:b/>
          <w:bCs/>
          <w:noProof/>
          <w:sz w:val="24"/>
          <w:szCs w:val="24"/>
        </w:rPr>
        <w:t xml:space="preserve">Reno, USA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November 27</w:t>
      </w:r>
      <w:r w:rsidRPr="001247EC">
        <w:rPr>
          <w:rFonts w:ascii="Arial" w:hAnsi="Arial"/>
          <w:b/>
          <w:bCs/>
          <w:noProof/>
          <w:sz w:val="24"/>
          <w:szCs w:val="24"/>
          <w:vertAlign w:val="superscript"/>
        </w:rPr>
        <w:t>th</w:t>
      </w:r>
      <w:r w:rsidRPr="001247EC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–</w:t>
      </w:r>
      <w:r w:rsidRPr="001247EC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1</w:t>
      </w:r>
      <w:r w:rsidRPr="001247EC">
        <w:rPr>
          <w:rFonts w:ascii="Arial" w:hAnsi="Arial" w:hint="eastAsia"/>
          <w:b/>
          <w:bCs/>
          <w:noProof/>
          <w:sz w:val="24"/>
          <w:szCs w:val="24"/>
          <w:vertAlign w:val="superscript"/>
          <w:lang w:eastAsia="ko-KR"/>
        </w:rPr>
        <w:t>st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 xml:space="preserve"> Dec</w:t>
      </w:r>
      <w:r w:rsidRPr="001247EC">
        <w:rPr>
          <w:rFonts w:ascii="Arial" w:hAnsi="Arial"/>
          <w:b/>
          <w:bCs/>
          <w:noProof/>
          <w:sz w:val="24"/>
          <w:szCs w:val="24"/>
        </w:rPr>
        <w:t>ember 201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7</w:t>
      </w:r>
    </w:p>
    <w:p w14:paraId="2928BDFA" w14:textId="071D5436" w:rsidR="007946EB" w:rsidRDefault="007946EB" w:rsidP="00D6442C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C119F4">
        <w:rPr>
          <w:rFonts w:ascii="Arial" w:hAnsi="Arial" w:hint="eastAsia"/>
          <w:sz w:val="24"/>
          <w:lang w:eastAsia="ko-KR"/>
        </w:rPr>
        <w:t>7</w:t>
      </w:r>
      <w:r>
        <w:rPr>
          <w:rFonts w:ascii="Arial" w:hAnsi="Arial" w:hint="eastAsia"/>
          <w:sz w:val="24"/>
          <w:lang w:eastAsia="ko-KR"/>
        </w:rPr>
        <w:t>.2.1.</w:t>
      </w:r>
      <w:r w:rsidR="00C119F4">
        <w:rPr>
          <w:rFonts w:ascii="Arial" w:hAnsi="Arial" w:hint="eastAsia"/>
          <w:sz w:val="24"/>
          <w:lang w:eastAsia="ko-KR"/>
        </w:rPr>
        <w:t>4</w:t>
      </w:r>
    </w:p>
    <w:p w14:paraId="7E8638F7" w14:textId="77777777" w:rsidR="00F86F7B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7E444B4C" w14:textId="70574E96" w:rsidR="00F86F7B" w:rsidRPr="004D7CAE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48790D">
        <w:rPr>
          <w:rFonts w:ascii="Arial" w:hAnsi="Arial" w:hint="eastAsia"/>
          <w:sz w:val="24"/>
          <w:lang w:eastAsia="ko-KR"/>
        </w:rPr>
        <w:t>R</w:t>
      </w:r>
      <w:r w:rsidR="006C3614">
        <w:rPr>
          <w:rFonts w:ascii="Arial" w:hAnsi="Arial" w:hint="eastAsia"/>
          <w:sz w:val="24"/>
          <w:lang w:eastAsia="ko-KR"/>
        </w:rPr>
        <w:t xml:space="preserve">emaining </w:t>
      </w:r>
      <w:r w:rsidR="00EC3B65">
        <w:rPr>
          <w:rFonts w:ascii="Arial" w:hAnsi="Arial" w:hint="eastAsia"/>
          <w:sz w:val="24"/>
          <w:lang w:eastAsia="ko-KR"/>
        </w:rPr>
        <w:t xml:space="preserve">details for DL </w:t>
      </w:r>
      <w:proofErr w:type="spellStart"/>
      <w:r w:rsidR="00EC3B65">
        <w:rPr>
          <w:rFonts w:ascii="Arial" w:hAnsi="Arial" w:hint="eastAsia"/>
          <w:sz w:val="24"/>
          <w:lang w:eastAsia="ko-KR"/>
        </w:rPr>
        <w:t>PRB</w:t>
      </w:r>
      <w:proofErr w:type="spellEnd"/>
      <w:r w:rsidR="00EC3B65">
        <w:rPr>
          <w:rFonts w:ascii="Arial" w:hAnsi="Arial" w:hint="eastAsia"/>
          <w:sz w:val="24"/>
          <w:lang w:eastAsia="ko-KR"/>
        </w:rPr>
        <w:t xml:space="preserve"> </w:t>
      </w:r>
      <w:r w:rsidR="00EA509F">
        <w:rPr>
          <w:rFonts w:ascii="Arial" w:hAnsi="Arial" w:hint="eastAsia"/>
          <w:sz w:val="24"/>
          <w:lang w:eastAsia="ko-KR"/>
        </w:rPr>
        <w:t>bundling</w:t>
      </w:r>
    </w:p>
    <w:p w14:paraId="1D098E49" w14:textId="77777777" w:rsidR="00F86F7B" w:rsidRDefault="00F86F7B" w:rsidP="00F86F7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14:paraId="12A43ABF" w14:textId="77777777" w:rsidR="00F86F7B" w:rsidRPr="00D33227" w:rsidRDefault="00F86F7B" w:rsidP="00F86F7B">
      <w:pPr>
        <w:pStyle w:val="1"/>
        <w:spacing w:after="180"/>
        <w:rPr>
          <w:b/>
        </w:rPr>
      </w:pPr>
      <w:r w:rsidRPr="00D33227">
        <w:rPr>
          <w:b/>
        </w:rPr>
        <w:t>I</w:t>
      </w:r>
      <w:r w:rsidRPr="00D33227">
        <w:rPr>
          <w:rFonts w:hint="eastAsia"/>
          <w:b/>
        </w:rPr>
        <w:t>ntroduction</w:t>
      </w:r>
    </w:p>
    <w:p w14:paraId="416E7C04" w14:textId="55A224F4" w:rsidR="00F86F7B" w:rsidRDefault="00F86F7B" w:rsidP="00F86F7B">
      <w:pPr>
        <w:pStyle w:val="maintext"/>
        <w:ind w:firstLine="400"/>
      </w:pPr>
      <w:r>
        <w:t xml:space="preserve">In </w:t>
      </w:r>
      <w:proofErr w:type="spellStart"/>
      <w:r w:rsidR="001B30FA">
        <w:rPr>
          <w:rFonts w:hint="eastAsia"/>
          <w:lang w:eastAsia="ko-KR"/>
        </w:rPr>
        <w:t>RAN1</w:t>
      </w:r>
      <w:proofErr w:type="spellEnd"/>
      <w:r w:rsidR="002F76FD">
        <w:rPr>
          <w:rFonts w:hint="eastAsia"/>
          <w:lang w:eastAsia="ko-KR"/>
        </w:rPr>
        <w:t xml:space="preserve"> </w:t>
      </w:r>
      <w:r w:rsidR="00EC3B65">
        <w:rPr>
          <w:rFonts w:hint="eastAsia"/>
          <w:lang w:eastAsia="ko-KR"/>
        </w:rPr>
        <w:t>#</w:t>
      </w:r>
      <w:proofErr w:type="spellStart"/>
      <w:r w:rsidR="00DE5483">
        <w:rPr>
          <w:rFonts w:hint="eastAsia"/>
          <w:lang w:eastAsia="ko-KR"/>
        </w:rPr>
        <w:t>90bis</w:t>
      </w:r>
      <w:proofErr w:type="spellEnd"/>
      <w:r w:rsidR="002F76FD">
        <w:rPr>
          <w:rFonts w:hint="eastAsia"/>
          <w:lang w:eastAsia="ko-KR"/>
        </w:rPr>
        <w:t xml:space="preserve"> [5]</w:t>
      </w:r>
      <w:r>
        <w:t xml:space="preserve">, </w:t>
      </w:r>
      <w:r w:rsidR="00FD1424">
        <w:rPr>
          <w:rFonts w:hint="eastAsia"/>
          <w:lang w:eastAsia="ko-KR"/>
        </w:rPr>
        <w:t xml:space="preserve">the </w:t>
      </w:r>
      <w:r>
        <w:t xml:space="preserve">following agreements on </w:t>
      </w:r>
      <w:r w:rsidR="00DE5483">
        <w:rPr>
          <w:rFonts w:hint="eastAsia"/>
          <w:lang w:eastAsia="ko-KR"/>
        </w:rPr>
        <w:t xml:space="preserve">DL </w:t>
      </w:r>
      <w:proofErr w:type="spellStart"/>
      <w:r>
        <w:t>PRB</w:t>
      </w:r>
      <w:proofErr w:type="spellEnd"/>
      <w:r>
        <w:t xml:space="preserve"> bundling </w:t>
      </w:r>
      <w:r w:rsidR="00FD1424">
        <w:rPr>
          <w:rFonts w:hint="eastAsia"/>
          <w:lang w:eastAsia="ko-KR"/>
        </w:rPr>
        <w:t>we</w:t>
      </w:r>
      <w:r>
        <w:t xml:space="preserve">re agreed: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9473FA" w14:paraId="08B6A090" w14:textId="77777777" w:rsidTr="009473FA">
        <w:tc>
          <w:tcPr>
            <w:tcW w:w="9837" w:type="dxa"/>
          </w:tcPr>
          <w:p w14:paraId="672A92C3" w14:textId="77777777" w:rsidR="00DE5483" w:rsidRPr="00DE5483" w:rsidRDefault="00DE5483" w:rsidP="00DE5483">
            <w:pPr>
              <w:rPr>
                <w:b/>
                <w:sz w:val="18"/>
                <w:lang w:eastAsia="x-none"/>
              </w:rPr>
            </w:pPr>
            <w:r w:rsidRPr="00DE5483">
              <w:rPr>
                <w:b/>
                <w:sz w:val="18"/>
                <w:highlight w:val="green"/>
                <w:lang w:eastAsia="x-none"/>
              </w:rPr>
              <w:t>Agreement:</w:t>
            </w:r>
          </w:p>
          <w:p w14:paraId="674D1FAD" w14:textId="77777777" w:rsidR="00DE5483" w:rsidRPr="00DE5483" w:rsidRDefault="00DE5483" w:rsidP="00DE5483">
            <w:pPr>
              <w:widowControl w:val="0"/>
              <w:spacing w:after="120"/>
              <w:jc w:val="both"/>
              <w:rPr>
                <w:sz w:val="18"/>
              </w:rPr>
            </w:pPr>
            <w:proofErr w:type="spellStart"/>
            <w:r w:rsidRPr="00DE5483">
              <w:rPr>
                <w:sz w:val="18"/>
              </w:rPr>
              <w:t>UE</w:t>
            </w:r>
            <w:proofErr w:type="spellEnd"/>
            <w:r w:rsidRPr="00DE5483">
              <w:rPr>
                <w:sz w:val="18"/>
              </w:rPr>
              <w:t xml:space="preserve"> is configured with </w:t>
            </w:r>
            <w:proofErr w:type="spellStart"/>
            <w:r w:rsidRPr="00DE5483">
              <w:rPr>
                <w:sz w:val="18"/>
              </w:rPr>
              <w:t>PRB</w:t>
            </w:r>
            <w:proofErr w:type="spellEnd"/>
            <w:r w:rsidRPr="00DE5483">
              <w:rPr>
                <w:sz w:val="18"/>
              </w:rPr>
              <w:t xml:space="preserve"> bundling size(s) per BWP</w:t>
            </w:r>
          </w:p>
          <w:p w14:paraId="665F131E" w14:textId="77777777" w:rsidR="00DE5483" w:rsidRPr="00DE5483" w:rsidRDefault="00DE5483" w:rsidP="00DE5483">
            <w:pPr>
              <w:rPr>
                <w:b/>
                <w:sz w:val="18"/>
                <w:highlight w:val="green"/>
                <w:lang w:eastAsia="x-none"/>
              </w:rPr>
            </w:pPr>
            <w:r w:rsidRPr="00DE5483">
              <w:rPr>
                <w:b/>
                <w:sz w:val="18"/>
                <w:highlight w:val="green"/>
                <w:lang w:eastAsia="x-none"/>
              </w:rPr>
              <w:t>Agreement:</w:t>
            </w:r>
          </w:p>
          <w:p w14:paraId="686D431B" w14:textId="77777777" w:rsidR="00DE5483" w:rsidRPr="00DE5483" w:rsidRDefault="00DE5483" w:rsidP="00DE5483">
            <w:pPr>
              <w:widowControl w:val="0"/>
              <w:spacing w:after="120"/>
              <w:jc w:val="both"/>
              <w:rPr>
                <w:sz w:val="18"/>
              </w:rPr>
            </w:pPr>
            <w:r w:rsidRPr="00DE5483">
              <w:rPr>
                <w:sz w:val="18"/>
              </w:rPr>
              <w:t xml:space="preserve">For broadcast </w:t>
            </w:r>
            <w:proofErr w:type="spellStart"/>
            <w:r w:rsidRPr="00DE5483">
              <w:rPr>
                <w:sz w:val="18"/>
              </w:rPr>
              <w:t>PDSCH</w:t>
            </w:r>
            <w:proofErr w:type="spellEnd"/>
            <w:r w:rsidRPr="00DE5483">
              <w:rPr>
                <w:sz w:val="18"/>
              </w:rPr>
              <w:t xml:space="preserve">, multi-cast </w:t>
            </w:r>
            <w:proofErr w:type="spellStart"/>
            <w:r w:rsidRPr="00DE5483">
              <w:rPr>
                <w:sz w:val="18"/>
              </w:rPr>
              <w:t>PDSCH</w:t>
            </w:r>
            <w:proofErr w:type="spellEnd"/>
            <w:r w:rsidRPr="00DE5483">
              <w:rPr>
                <w:sz w:val="18"/>
              </w:rPr>
              <w:t xml:space="preserve">, and unicast </w:t>
            </w:r>
            <w:proofErr w:type="spellStart"/>
            <w:r w:rsidRPr="00DE5483">
              <w:rPr>
                <w:sz w:val="18"/>
              </w:rPr>
              <w:t>PDSCH</w:t>
            </w:r>
            <w:proofErr w:type="spellEnd"/>
            <w:r w:rsidRPr="00DE5483">
              <w:rPr>
                <w:sz w:val="18"/>
              </w:rPr>
              <w:t xml:space="preserve"> before </w:t>
            </w:r>
            <w:proofErr w:type="spellStart"/>
            <w:r w:rsidRPr="00DE5483">
              <w:rPr>
                <w:sz w:val="18"/>
              </w:rPr>
              <w:t>RRC</w:t>
            </w:r>
            <w:proofErr w:type="spellEnd"/>
            <w:r w:rsidRPr="00DE5483">
              <w:rPr>
                <w:sz w:val="18"/>
              </w:rPr>
              <w:t xml:space="preserve"> configuration, </w:t>
            </w:r>
            <w:proofErr w:type="spellStart"/>
            <w:r w:rsidRPr="00DE5483">
              <w:rPr>
                <w:sz w:val="18"/>
              </w:rPr>
              <w:t>PRB</w:t>
            </w:r>
            <w:proofErr w:type="spellEnd"/>
            <w:r w:rsidRPr="00DE5483">
              <w:rPr>
                <w:sz w:val="18"/>
              </w:rPr>
              <w:t xml:space="preserve"> bundling size is 2</w:t>
            </w:r>
          </w:p>
          <w:p w14:paraId="1D0DBE5A" w14:textId="77777777" w:rsidR="00DE5483" w:rsidRPr="00DE5483" w:rsidRDefault="00DE5483" w:rsidP="00DE5483">
            <w:pPr>
              <w:rPr>
                <w:b/>
                <w:sz w:val="18"/>
                <w:highlight w:val="green"/>
                <w:lang w:eastAsia="x-none"/>
              </w:rPr>
            </w:pPr>
            <w:r w:rsidRPr="00DE5483">
              <w:rPr>
                <w:b/>
                <w:sz w:val="18"/>
                <w:highlight w:val="green"/>
                <w:lang w:eastAsia="x-none"/>
              </w:rPr>
              <w:t>Agreement:</w:t>
            </w:r>
          </w:p>
          <w:p w14:paraId="334C3B6B" w14:textId="77777777" w:rsidR="00DE5483" w:rsidRPr="00DE5483" w:rsidRDefault="00DE5483" w:rsidP="00DE5483">
            <w:pPr>
              <w:widowControl w:val="0"/>
              <w:spacing w:after="120"/>
              <w:jc w:val="both"/>
              <w:rPr>
                <w:rFonts w:eastAsia="Arial Unicode MS"/>
                <w:sz w:val="18"/>
              </w:rPr>
            </w:pPr>
            <w:r w:rsidRPr="00DE5483">
              <w:rPr>
                <w:sz w:val="18"/>
              </w:rPr>
              <w:t xml:space="preserve">1-bit DCI field for indication of </w:t>
            </w:r>
            <w:proofErr w:type="spellStart"/>
            <w:r w:rsidRPr="00DE5483">
              <w:rPr>
                <w:sz w:val="18"/>
              </w:rPr>
              <w:t>PRB</w:t>
            </w:r>
            <w:proofErr w:type="spellEnd"/>
            <w:r w:rsidRPr="00DE5483">
              <w:rPr>
                <w:sz w:val="18"/>
              </w:rPr>
              <w:t xml:space="preserve"> bundling size can be configured to be present by </w:t>
            </w:r>
            <w:proofErr w:type="spellStart"/>
            <w:r w:rsidRPr="00DE5483">
              <w:rPr>
                <w:sz w:val="18"/>
              </w:rPr>
              <w:t>RRC</w:t>
            </w:r>
            <w:proofErr w:type="spellEnd"/>
          </w:p>
          <w:p w14:paraId="0E903E9B" w14:textId="77777777" w:rsidR="00DE5483" w:rsidRPr="00DE5483" w:rsidRDefault="00DE5483" w:rsidP="00DE5483">
            <w:pPr>
              <w:pStyle w:val="RAN1tdoc"/>
              <w:rPr>
                <w:rFonts w:ascii="Times New Roman" w:hAnsi="Times New Roman"/>
                <w:color w:val="auto"/>
                <w:sz w:val="18"/>
                <w:u w:val="none"/>
              </w:rPr>
            </w:pPr>
            <w:r w:rsidRPr="00DE5483">
              <w:rPr>
                <w:rFonts w:ascii="Times New Roman" w:hAnsi="Times New Roman"/>
                <w:color w:val="auto"/>
                <w:sz w:val="18"/>
                <w:highlight w:val="green"/>
                <w:u w:val="none"/>
              </w:rPr>
              <w:t>Agreement:</w:t>
            </w:r>
          </w:p>
          <w:p w14:paraId="4EBE85C4" w14:textId="77777777" w:rsidR="00DE5483" w:rsidRPr="00DE5483" w:rsidRDefault="00DE5483" w:rsidP="00DE5483">
            <w:pPr>
              <w:pStyle w:val="RAN1text"/>
              <w:numPr>
                <w:ilvl w:val="0"/>
                <w:numId w:val="10"/>
              </w:numPr>
              <w:rPr>
                <w:sz w:val="18"/>
                <w:lang w:val="en-US"/>
              </w:rPr>
            </w:pPr>
            <w:r w:rsidRPr="00DE5483">
              <w:rPr>
                <w:sz w:val="18"/>
                <w:lang w:val="en-US"/>
              </w:rPr>
              <w:t>When 1-bit DCI field is present, the following configuration is supported</w:t>
            </w:r>
          </w:p>
          <w:p w14:paraId="7E1E98A6" w14:textId="77777777" w:rsidR="00DE5483" w:rsidRPr="00DE5483" w:rsidRDefault="00DE5483" w:rsidP="00DE5483">
            <w:pPr>
              <w:pStyle w:val="RAN1text"/>
              <w:numPr>
                <w:ilvl w:val="1"/>
                <w:numId w:val="10"/>
              </w:numPr>
              <w:rPr>
                <w:sz w:val="18"/>
                <w:lang w:val="en-US"/>
              </w:rPr>
            </w:pPr>
            <w:r w:rsidRPr="00DE5483">
              <w:rPr>
                <w:sz w:val="18"/>
                <w:lang w:val="en-US"/>
              </w:rPr>
              <w:t>Candidate values: {2, 4, scheduled BW}</w:t>
            </w:r>
          </w:p>
          <w:p w14:paraId="76D32072" w14:textId="77777777" w:rsidR="00DE5483" w:rsidRPr="00DE5483" w:rsidRDefault="00DE5483" w:rsidP="00DE5483">
            <w:pPr>
              <w:pStyle w:val="RAN1text"/>
              <w:numPr>
                <w:ilvl w:val="2"/>
                <w:numId w:val="10"/>
              </w:numPr>
              <w:rPr>
                <w:sz w:val="18"/>
                <w:lang w:val="en-US"/>
              </w:rPr>
            </w:pPr>
            <w:proofErr w:type="spellStart"/>
            <w:r w:rsidRPr="00DE5483">
              <w:rPr>
                <w:sz w:val="18"/>
                <w:lang w:val="en-US"/>
              </w:rPr>
              <w:t>FFS</w:t>
            </w:r>
            <w:proofErr w:type="spellEnd"/>
            <w:r w:rsidRPr="00DE5483">
              <w:rPr>
                <w:sz w:val="18"/>
                <w:lang w:val="en-US"/>
              </w:rPr>
              <w:t>: support 1 as an additional candidate value</w:t>
            </w:r>
          </w:p>
          <w:p w14:paraId="1C90B744" w14:textId="77777777" w:rsidR="00DE5483" w:rsidRPr="00DE5483" w:rsidRDefault="00DE5483" w:rsidP="00DE5483">
            <w:pPr>
              <w:pStyle w:val="RAN1text"/>
              <w:numPr>
                <w:ilvl w:val="1"/>
                <w:numId w:val="10"/>
              </w:numPr>
              <w:rPr>
                <w:sz w:val="18"/>
                <w:lang w:val="en-US"/>
              </w:rPr>
            </w:pPr>
            <w:r w:rsidRPr="00DE5483">
              <w:rPr>
                <w:sz w:val="18"/>
                <w:lang w:val="en-US"/>
              </w:rPr>
              <w:t xml:space="preserve">The DCI bit field indicated “1” : select one value from one or two </w:t>
            </w:r>
            <w:proofErr w:type="spellStart"/>
            <w:r w:rsidRPr="00DE5483">
              <w:rPr>
                <w:sz w:val="18"/>
                <w:lang w:val="en-US"/>
              </w:rPr>
              <w:t>RRC</w:t>
            </w:r>
            <w:proofErr w:type="spellEnd"/>
            <w:r w:rsidRPr="00DE5483">
              <w:rPr>
                <w:sz w:val="18"/>
                <w:lang w:val="en-US"/>
              </w:rPr>
              <w:t xml:space="preserve"> configured candidate values</w:t>
            </w:r>
          </w:p>
          <w:p w14:paraId="76D37D4C" w14:textId="77777777" w:rsidR="00DE5483" w:rsidRPr="00DE5483" w:rsidRDefault="00DE5483" w:rsidP="00DE5483">
            <w:pPr>
              <w:pStyle w:val="RAN1text"/>
              <w:numPr>
                <w:ilvl w:val="2"/>
                <w:numId w:val="10"/>
              </w:numPr>
              <w:rPr>
                <w:sz w:val="18"/>
                <w:lang w:val="en-US"/>
              </w:rPr>
            </w:pPr>
            <w:r w:rsidRPr="00DE5483">
              <w:rPr>
                <w:sz w:val="18"/>
                <w:lang w:val="en-US"/>
              </w:rPr>
              <w:t>When two candidate values are configured, one value is implicitly determined</w:t>
            </w:r>
          </w:p>
          <w:p w14:paraId="2A7AC565" w14:textId="77777777" w:rsidR="00DE5483" w:rsidRPr="00DE5483" w:rsidRDefault="00DE5483" w:rsidP="00DE5483">
            <w:pPr>
              <w:pStyle w:val="RAN1text"/>
              <w:numPr>
                <w:ilvl w:val="3"/>
                <w:numId w:val="10"/>
              </w:numPr>
              <w:rPr>
                <w:sz w:val="18"/>
                <w:lang w:val="en-US"/>
              </w:rPr>
            </w:pPr>
            <w:proofErr w:type="spellStart"/>
            <w:r w:rsidRPr="00DE5483">
              <w:rPr>
                <w:sz w:val="18"/>
                <w:lang w:val="en-US"/>
              </w:rPr>
              <w:t>FFS</w:t>
            </w:r>
            <w:proofErr w:type="spellEnd"/>
            <w:r w:rsidRPr="00DE5483">
              <w:rPr>
                <w:sz w:val="18"/>
                <w:lang w:val="en-US"/>
              </w:rPr>
              <w:t xml:space="preserve"> details of implicit determination (e.g., scheduled BW, </w:t>
            </w:r>
            <w:proofErr w:type="spellStart"/>
            <w:r w:rsidRPr="00DE5483">
              <w:rPr>
                <w:sz w:val="18"/>
                <w:lang w:val="en-US"/>
              </w:rPr>
              <w:t>RBG</w:t>
            </w:r>
            <w:proofErr w:type="spellEnd"/>
            <w:r w:rsidRPr="00DE5483">
              <w:rPr>
                <w:sz w:val="18"/>
                <w:lang w:val="en-US"/>
              </w:rPr>
              <w:t xml:space="preserve">-based, </w:t>
            </w:r>
            <w:proofErr w:type="spellStart"/>
            <w:r w:rsidRPr="00DE5483">
              <w:rPr>
                <w:sz w:val="18"/>
                <w:lang w:val="en-US"/>
              </w:rPr>
              <w:t>subband</w:t>
            </w:r>
            <w:proofErr w:type="spellEnd"/>
            <w:r w:rsidRPr="00DE5483">
              <w:rPr>
                <w:sz w:val="18"/>
                <w:lang w:val="en-US"/>
              </w:rPr>
              <w:t xml:space="preserve"> size, </w:t>
            </w:r>
            <w:proofErr w:type="spellStart"/>
            <w:r w:rsidRPr="00DE5483">
              <w:rPr>
                <w:sz w:val="18"/>
                <w:lang w:val="en-US"/>
              </w:rPr>
              <w:t>PDCCH</w:t>
            </w:r>
            <w:proofErr w:type="spellEnd"/>
            <w:r w:rsidRPr="00DE5483">
              <w:rPr>
                <w:sz w:val="18"/>
                <w:lang w:val="en-US"/>
              </w:rPr>
              <w:t xml:space="preserve"> </w:t>
            </w:r>
            <w:proofErr w:type="spellStart"/>
            <w:r w:rsidRPr="00DE5483">
              <w:rPr>
                <w:sz w:val="18"/>
                <w:lang w:val="en-US"/>
              </w:rPr>
              <w:t>REG</w:t>
            </w:r>
            <w:proofErr w:type="spellEnd"/>
            <w:r w:rsidRPr="00DE5483">
              <w:rPr>
                <w:sz w:val="18"/>
                <w:lang w:val="en-US"/>
              </w:rPr>
              <w:t xml:space="preserve"> bundling size, BWP, </w:t>
            </w:r>
            <w:proofErr w:type="spellStart"/>
            <w:r w:rsidRPr="00DE5483">
              <w:rPr>
                <w:sz w:val="18"/>
                <w:lang w:val="en-US"/>
              </w:rPr>
              <w:t>DMRS</w:t>
            </w:r>
            <w:proofErr w:type="spellEnd"/>
            <w:r w:rsidRPr="00DE5483">
              <w:rPr>
                <w:sz w:val="18"/>
                <w:lang w:val="en-US"/>
              </w:rPr>
              <w:t xml:space="preserve"> pattern, etc.)</w:t>
            </w:r>
          </w:p>
          <w:p w14:paraId="42F3860A" w14:textId="77777777" w:rsidR="00DE5483" w:rsidRPr="00DE5483" w:rsidRDefault="00DE5483" w:rsidP="00DE5483">
            <w:pPr>
              <w:pStyle w:val="RAN1text"/>
              <w:numPr>
                <w:ilvl w:val="1"/>
                <w:numId w:val="10"/>
              </w:numPr>
              <w:rPr>
                <w:sz w:val="18"/>
                <w:lang w:val="en-US"/>
              </w:rPr>
            </w:pPr>
            <w:r w:rsidRPr="00DE5483">
              <w:rPr>
                <w:sz w:val="18"/>
                <w:lang w:val="en-US"/>
              </w:rPr>
              <w:t xml:space="preserve">The DCI bit field indicated “0”: select one </w:t>
            </w:r>
            <w:proofErr w:type="spellStart"/>
            <w:r w:rsidRPr="00DE5483">
              <w:rPr>
                <w:sz w:val="18"/>
                <w:lang w:val="en-US"/>
              </w:rPr>
              <w:t>RRC</w:t>
            </w:r>
            <w:proofErr w:type="spellEnd"/>
            <w:r w:rsidRPr="00DE5483">
              <w:rPr>
                <w:sz w:val="18"/>
                <w:lang w:val="en-US"/>
              </w:rPr>
              <w:t xml:space="preserve"> configured candidate value</w:t>
            </w:r>
          </w:p>
          <w:p w14:paraId="2EDDA95A" w14:textId="6382B796" w:rsidR="00C119F4" w:rsidRPr="00C119F4" w:rsidRDefault="00DE5483" w:rsidP="00DE5483">
            <w:pPr>
              <w:pStyle w:val="RAN1text"/>
              <w:numPr>
                <w:ilvl w:val="1"/>
                <w:numId w:val="10"/>
              </w:numPr>
              <w:rPr>
                <w:lang w:val="en-US" w:eastAsia="ko-KR"/>
              </w:rPr>
            </w:pPr>
            <w:r w:rsidRPr="00DE5483">
              <w:rPr>
                <w:sz w:val="18"/>
                <w:lang w:val="en-US"/>
              </w:rPr>
              <w:t xml:space="preserve">When a </w:t>
            </w:r>
            <w:proofErr w:type="spellStart"/>
            <w:r w:rsidRPr="00DE5483">
              <w:rPr>
                <w:sz w:val="18"/>
                <w:lang w:val="en-US"/>
              </w:rPr>
              <w:t>UE</w:t>
            </w:r>
            <w:proofErr w:type="spellEnd"/>
            <w:r w:rsidRPr="00DE5483">
              <w:rPr>
                <w:sz w:val="18"/>
                <w:lang w:val="en-US"/>
              </w:rPr>
              <w:t xml:space="preserve"> is configured with </w:t>
            </w:r>
            <w:proofErr w:type="spellStart"/>
            <w:r w:rsidRPr="00DE5483">
              <w:rPr>
                <w:sz w:val="18"/>
                <w:lang w:val="en-US"/>
              </w:rPr>
              <w:t>RBG</w:t>
            </w:r>
            <w:proofErr w:type="spellEnd"/>
            <w:r w:rsidRPr="00DE5483">
              <w:rPr>
                <w:sz w:val="18"/>
                <w:lang w:val="en-US"/>
              </w:rPr>
              <w:t xml:space="preserve">=2, the </w:t>
            </w:r>
            <w:proofErr w:type="spellStart"/>
            <w:r w:rsidRPr="00DE5483">
              <w:rPr>
                <w:sz w:val="18"/>
                <w:lang w:val="en-US"/>
              </w:rPr>
              <w:t>UE</w:t>
            </w:r>
            <w:proofErr w:type="spellEnd"/>
            <w:r w:rsidRPr="00DE5483">
              <w:rPr>
                <w:sz w:val="18"/>
                <w:lang w:val="en-US"/>
              </w:rPr>
              <w:t xml:space="preserve"> is not expected to be configured with </w:t>
            </w:r>
            <w:proofErr w:type="spellStart"/>
            <w:r w:rsidRPr="00DE5483">
              <w:rPr>
                <w:sz w:val="18"/>
                <w:lang w:val="en-US"/>
              </w:rPr>
              <w:t>PRG</w:t>
            </w:r>
            <w:proofErr w:type="spellEnd"/>
            <w:r w:rsidRPr="00DE5483">
              <w:rPr>
                <w:sz w:val="18"/>
                <w:lang w:val="en-US"/>
              </w:rPr>
              <w:t>=4</w:t>
            </w:r>
          </w:p>
        </w:tc>
      </w:tr>
    </w:tbl>
    <w:p w14:paraId="62D9B79B" w14:textId="1609B04F" w:rsidR="00F86F7B" w:rsidRPr="00125E0E" w:rsidRDefault="00F86F7B" w:rsidP="009473FA">
      <w:pPr>
        <w:pStyle w:val="maintext"/>
        <w:spacing w:before="180"/>
        <w:ind w:firstLine="400"/>
        <w:rPr>
          <w:lang w:eastAsia="ko-KR"/>
        </w:rPr>
      </w:pPr>
      <w:r w:rsidRPr="00226945">
        <w:t xml:space="preserve">In this contribution, we discuss </w:t>
      </w:r>
      <w:r w:rsidR="00EC3B65">
        <w:rPr>
          <w:rFonts w:hint="eastAsia"/>
          <w:lang w:eastAsia="ko-KR"/>
        </w:rPr>
        <w:t>remaining details on</w:t>
      </w:r>
      <w:r w:rsidRPr="00226945">
        <w:t xml:space="preserve"> </w:t>
      </w:r>
      <w:proofErr w:type="spellStart"/>
      <w:r w:rsidR="009473FA">
        <w:rPr>
          <w:rFonts w:hint="eastAsia"/>
          <w:lang w:eastAsia="ko-KR"/>
        </w:rPr>
        <w:t>PRB</w:t>
      </w:r>
      <w:proofErr w:type="spellEnd"/>
      <w:r w:rsidR="009473FA">
        <w:rPr>
          <w:rFonts w:hint="eastAsia"/>
          <w:lang w:eastAsia="ko-KR"/>
        </w:rPr>
        <w:t xml:space="preserve"> bundling</w:t>
      </w:r>
      <w:r>
        <w:t xml:space="preserve"> of NR </w:t>
      </w:r>
      <w:proofErr w:type="spellStart"/>
      <w:r>
        <w:t>DMRS</w:t>
      </w:r>
      <w:proofErr w:type="spellEnd"/>
      <w:r w:rsidRPr="00226945">
        <w:t>.</w:t>
      </w:r>
      <w:r w:rsidR="00685D0B">
        <w:rPr>
          <w:rFonts w:hint="eastAsia"/>
          <w:lang w:eastAsia="ko-KR"/>
        </w:rPr>
        <w:t xml:space="preserve"> </w:t>
      </w:r>
    </w:p>
    <w:p w14:paraId="5565AA92" w14:textId="576B317E" w:rsidR="00F86F7B" w:rsidRPr="00D33227" w:rsidRDefault="00814680" w:rsidP="00F86F7B">
      <w:pPr>
        <w:pStyle w:val="1"/>
        <w:spacing w:after="180"/>
        <w:rPr>
          <w:b/>
        </w:rPr>
      </w:pPr>
      <w:r>
        <w:rPr>
          <w:rFonts w:hint="eastAsia"/>
          <w:b/>
        </w:rPr>
        <w:t>Discussion</w:t>
      </w:r>
    </w:p>
    <w:p w14:paraId="6C0E4392" w14:textId="6A13E736" w:rsidR="00513A35" w:rsidRPr="002F76FD" w:rsidRDefault="001250B9" w:rsidP="00822E12">
      <w:pPr>
        <w:pStyle w:val="a5"/>
        <w:numPr>
          <w:ilvl w:val="1"/>
          <w:numId w:val="1"/>
        </w:numPr>
        <w:ind w:leftChars="0"/>
        <w:rPr>
          <w:rFonts w:ascii="Arial" w:eastAsia="바탕" w:hAnsi="Arial"/>
          <w:b/>
          <w:sz w:val="28"/>
          <w:szCs w:val="32"/>
          <w:lang w:eastAsia="ko-KR"/>
        </w:rPr>
      </w:pPr>
      <w:r w:rsidRPr="002F76FD">
        <w:rPr>
          <w:rFonts w:ascii="Arial" w:eastAsia="바탕" w:hAnsi="Arial" w:hint="eastAsia"/>
          <w:b/>
          <w:sz w:val="28"/>
          <w:szCs w:val="32"/>
          <w:lang w:eastAsia="ko-KR"/>
        </w:rPr>
        <w:t xml:space="preserve">Signalling details for </w:t>
      </w:r>
      <w:r w:rsidR="002F76FD">
        <w:rPr>
          <w:rFonts w:ascii="Arial" w:eastAsia="바탕" w:hAnsi="Arial" w:hint="eastAsia"/>
          <w:b/>
          <w:sz w:val="28"/>
          <w:szCs w:val="32"/>
          <w:lang w:eastAsia="ko-KR"/>
        </w:rPr>
        <w:t xml:space="preserve">implicit determination for DCI bit field </w:t>
      </w:r>
      <w:r w:rsidR="002F76FD">
        <w:rPr>
          <w:rFonts w:ascii="Arial" w:eastAsia="바탕" w:hAnsi="Arial"/>
          <w:b/>
          <w:sz w:val="28"/>
          <w:szCs w:val="32"/>
          <w:lang w:eastAsia="ko-KR"/>
        </w:rPr>
        <w:t>“</w:t>
      </w:r>
      <w:r w:rsidR="002F76FD">
        <w:rPr>
          <w:rFonts w:ascii="Arial" w:eastAsia="바탕" w:hAnsi="Arial" w:hint="eastAsia"/>
          <w:b/>
          <w:sz w:val="28"/>
          <w:szCs w:val="32"/>
          <w:lang w:eastAsia="ko-KR"/>
        </w:rPr>
        <w:t>1</w:t>
      </w:r>
      <w:r w:rsidR="002F76FD">
        <w:rPr>
          <w:rFonts w:ascii="Arial" w:eastAsia="바탕" w:hAnsi="Arial"/>
          <w:b/>
          <w:sz w:val="28"/>
          <w:szCs w:val="32"/>
          <w:lang w:eastAsia="ko-KR"/>
        </w:rPr>
        <w:t>”</w:t>
      </w:r>
      <w:r w:rsidR="00513A35" w:rsidRPr="002F76FD">
        <w:rPr>
          <w:sz w:val="18"/>
        </w:rPr>
        <w:t xml:space="preserve"> </w:t>
      </w:r>
    </w:p>
    <w:p w14:paraId="5791B9DD" w14:textId="7DAE866E" w:rsidR="00A1628C" w:rsidRDefault="00A1628C" w:rsidP="00A1628C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proofErr w:type="spellStart"/>
      <w:r>
        <w:rPr>
          <w:rFonts w:hint="eastAsia"/>
          <w:lang w:eastAsia="ko-KR"/>
        </w:rPr>
        <w:t>RAN1</w:t>
      </w:r>
      <w:proofErr w:type="spellEnd"/>
      <w:r w:rsidR="002F76F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#</w:t>
      </w:r>
      <w:proofErr w:type="spellStart"/>
      <w:r>
        <w:rPr>
          <w:rFonts w:hint="eastAsia"/>
          <w:lang w:eastAsia="ko-KR"/>
        </w:rPr>
        <w:t>90bis</w:t>
      </w:r>
      <w:proofErr w:type="spellEnd"/>
      <w:r w:rsidR="002F76FD">
        <w:rPr>
          <w:rFonts w:hint="eastAsia"/>
          <w:lang w:eastAsia="ko-KR"/>
        </w:rPr>
        <w:t xml:space="preserve"> [5]</w:t>
      </w:r>
      <w:r>
        <w:rPr>
          <w:rFonts w:hint="eastAsia"/>
          <w:lang w:eastAsia="ko-KR"/>
        </w:rPr>
        <w:t xml:space="preserve">, support of implicit determination is agreed when two </w:t>
      </w:r>
      <w:proofErr w:type="spellStart"/>
      <w:r>
        <w:rPr>
          <w:rFonts w:hint="eastAsia"/>
          <w:lang w:eastAsia="ko-KR"/>
        </w:rPr>
        <w:t>RRC</w:t>
      </w:r>
      <w:proofErr w:type="spellEnd"/>
      <w:r>
        <w:rPr>
          <w:rFonts w:hint="eastAsia"/>
          <w:lang w:eastAsia="ko-KR"/>
        </w:rPr>
        <w:t xml:space="preserve"> configured candidate values are configured for DCI bit field </w:t>
      </w:r>
      <w:r>
        <w:rPr>
          <w:lang w:eastAsia="ko-KR"/>
        </w:rPr>
        <w:t>“</w:t>
      </w:r>
      <w:r>
        <w:rPr>
          <w:rFonts w:hint="eastAsia"/>
          <w:lang w:eastAsia="ko-KR"/>
        </w:rPr>
        <w:t>1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. For </w:t>
      </w:r>
      <w:r w:rsidR="00080473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implicit determination, following candidates are discussed.</w:t>
      </w:r>
    </w:p>
    <w:p w14:paraId="37AB73A8" w14:textId="45BC2CB1" w:rsidR="00DE5483" w:rsidRDefault="00DE5483" w:rsidP="00A1628C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 w:rsidRPr="00A1628C">
        <w:rPr>
          <w:rFonts w:hint="eastAsia"/>
          <w:i/>
          <w:lang w:eastAsia="ko-KR"/>
        </w:rPr>
        <w:t>Scheduled bandwidth</w:t>
      </w:r>
      <w:r w:rsidR="007B3948">
        <w:rPr>
          <w:rFonts w:hint="eastAsia"/>
          <w:i/>
          <w:lang w:eastAsia="ko-KR"/>
        </w:rPr>
        <w:t xml:space="preserve"> based determination</w:t>
      </w:r>
    </w:p>
    <w:p w14:paraId="4ECD76A4" w14:textId="31718F5F" w:rsidR="00B11BA4" w:rsidRDefault="007F4102" w:rsidP="004B52EE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>One</w:t>
      </w:r>
      <w:r w:rsidR="00A1628C" w:rsidRPr="00A1628C">
        <w:rPr>
          <w:rFonts w:hint="eastAsia"/>
          <w:lang w:eastAsia="ko-KR"/>
        </w:rPr>
        <w:t xml:space="preserve"> possible candidate is implicit </w:t>
      </w:r>
      <w:proofErr w:type="spellStart"/>
      <w:r w:rsidR="00A1628C" w:rsidRPr="00A1628C">
        <w:rPr>
          <w:rFonts w:hint="eastAsia"/>
          <w:lang w:eastAsia="ko-KR"/>
        </w:rPr>
        <w:t>PRB</w:t>
      </w:r>
      <w:proofErr w:type="spellEnd"/>
      <w:r w:rsidR="00A1628C" w:rsidRPr="00A1628C">
        <w:rPr>
          <w:rFonts w:hint="eastAsia"/>
          <w:lang w:eastAsia="ko-KR"/>
        </w:rPr>
        <w:t xml:space="preserve"> bundling size determination based on scheduled bandwidth. </w:t>
      </w:r>
      <w:r w:rsidR="004B52EE">
        <w:rPr>
          <w:rFonts w:hint="eastAsia"/>
          <w:lang w:eastAsia="ko-KR"/>
        </w:rPr>
        <w:t xml:space="preserve">For example, </w:t>
      </w:r>
      <w:proofErr w:type="spellStart"/>
      <w:r w:rsidR="004B52EE">
        <w:rPr>
          <w:rFonts w:hint="eastAsia"/>
          <w:lang w:eastAsia="ko-KR"/>
        </w:rPr>
        <w:t>PRG</w:t>
      </w:r>
      <w:proofErr w:type="spellEnd"/>
      <w:r w:rsidR="004B52EE">
        <w:rPr>
          <w:rFonts w:hint="eastAsia"/>
          <w:lang w:eastAsia="ko-KR"/>
        </w:rPr>
        <w:t xml:space="preserve"> size can be decided by considering </w:t>
      </w:r>
      <w:r w:rsidR="00080473">
        <w:rPr>
          <w:rFonts w:hint="eastAsia"/>
          <w:lang w:eastAsia="ko-KR"/>
        </w:rPr>
        <w:t xml:space="preserve">the size of </w:t>
      </w:r>
      <w:r w:rsidR="004B52EE">
        <w:rPr>
          <w:rFonts w:hint="eastAsia"/>
          <w:lang w:eastAsia="ko-KR"/>
        </w:rPr>
        <w:t xml:space="preserve">resource allocation for </w:t>
      </w:r>
      <w:proofErr w:type="spellStart"/>
      <w:r w:rsidR="004B52EE">
        <w:rPr>
          <w:rFonts w:hint="eastAsia"/>
          <w:lang w:eastAsia="ko-KR"/>
        </w:rPr>
        <w:t>PDSCH</w:t>
      </w:r>
      <w:proofErr w:type="spellEnd"/>
      <w:r w:rsidR="004B52EE">
        <w:rPr>
          <w:rFonts w:hint="eastAsia"/>
          <w:lang w:eastAsia="ko-KR"/>
        </w:rPr>
        <w:t xml:space="preserve"> transmission. </w:t>
      </w:r>
      <w:r w:rsidR="000E4658">
        <w:rPr>
          <w:rFonts w:hint="eastAsia"/>
          <w:lang w:eastAsia="ko-KR"/>
        </w:rPr>
        <w:t xml:space="preserve">When </w:t>
      </w:r>
      <w:proofErr w:type="spellStart"/>
      <w:r w:rsidR="000E4658">
        <w:rPr>
          <w:rFonts w:hint="eastAsia"/>
          <w:lang w:eastAsia="ko-KR"/>
        </w:rPr>
        <w:t>UE</w:t>
      </w:r>
      <w:proofErr w:type="spellEnd"/>
      <w:r w:rsidR="000E4658">
        <w:rPr>
          <w:rFonts w:hint="eastAsia"/>
          <w:lang w:eastAsia="ko-KR"/>
        </w:rPr>
        <w:t xml:space="preserve"> is scheduled in relatively larger bandwidth, </w:t>
      </w:r>
      <w:r w:rsidR="009607F1">
        <w:rPr>
          <w:rFonts w:hint="eastAsia"/>
          <w:lang w:eastAsia="ko-KR"/>
        </w:rPr>
        <w:t>frequency selectiv</w:t>
      </w:r>
      <w:r w:rsidR="000E4658">
        <w:rPr>
          <w:rFonts w:hint="eastAsia"/>
          <w:lang w:eastAsia="ko-KR"/>
        </w:rPr>
        <w:t xml:space="preserve">e precoding can be easily applied regardless of </w:t>
      </w:r>
      <w:proofErr w:type="spellStart"/>
      <w:r w:rsidR="000E4658">
        <w:rPr>
          <w:rFonts w:hint="eastAsia"/>
          <w:lang w:eastAsia="ko-KR"/>
        </w:rPr>
        <w:t>PRG</w:t>
      </w:r>
      <w:proofErr w:type="spellEnd"/>
      <w:r w:rsidR="000E4658">
        <w:rPr>
          <w:rFonts w:hint="eastAsia"/>
          <w:lang w:eastAsia="ko-KR"/>
        </w:rPr>
        <w:t xml:space="preserve"> size. However, when </w:t>
      </w:r>
      <w:proofErr w:type="spellStart"/>
      <w:r w:rsidR="000E4658">
        <w:rPr>
          <w:rFonts w:hint="eastAsia"/>
          <w:lang w:eastAsia="ko-KR"/>
        </w:rPr>
        <w:t>UE</w:t>
      </w:r>
      <w:proofErr w:type="spellEnd"/>
      <w:r w:rsidR="000E4658">
        <w:rPr>
          <w:rFonts w:hint="eastAsia"/>
          <w:lang w:eastAsia="ko-KR"/>
        </w:rPr>
        <w:t xml:space="preserve"> is scheduled in relatively smaller bandwidth, </w:t>
      </w:r>
      <w:r w:rsidR="00B11BA4">
        <w:rPr>
          <w:rFonts w:hint="eastAsia"/>
          <w:lang w:eastAsia="ko-KR"/>
        </w:rPr>
        <w:t xml:space="preserve">applying </w:t>
      </w:r>
      <w:r w:rsidR="000E4658">
        <w:rPr>
          <w:rFonts w:hint="eastAsia"/>
          <w:lang w:eastAsia="ko-KR"/>
        </w:rPr>
        <w:t>frequency selective precoding</w:t>
      </w:r>
      <w:r w:rsidR="009607F1">
        <w:rPr>
          <w:rFonts w:hint="eastAsia"/>
          <w:lang w:eastAsia="ko-KR"/>
        </w:rPr>
        <w:t xml:space="preserve"> gain can be </w:t>
      </w:r>
      <w:r w:rsidR="00B11BA4">
        <w:rPr>
          <w:rFonts w:hint="eastAsia"/>
          <w:lang w:eastAsia="ko-KR"/>
        </w:rPr>
        <w:t xml:space="preserve">difficult due to larger </w:t>
      </w:r>
      <w:proofErr w:type="spellStart"/>
      <w:r w:rsidR="00B11BA4">
        <w:rPr>
          <w:rFonts w:hint="eastAsia"/>
          <w:lang w:eastAsia="ko-KR"/>
        </w:rPr>
        <w:t>PRG</w:t>
      </w:r>
      <w:proofErr w:type="spellEnd"/>
      <w:r w:rsidR="00B11BA4">
        <w:rPr>
          <w:rFonts w:hint="eastAsia"/>
          <w:lang w:eastAsia="ko-KR"/>
        </w:rPr>
        <w:t xml:space="preserve"> size. In this case, using smaller </w:t>
      </w:r>
      <w:proofErr w:type="spellStart"/>
      <w:r w:rsidR="00B11BA4">
        <w:rPr>
          <w:rFonts w:hint="eastAsia"/>
          <w:lang w:eastAsia="ko-KR"/>
        </w:rPr>
        <w:t>PRG</w:t>
      </w:r>
      <w:proofErr w:type="spellEnd"/>
      <w:r w:rsidR="00B11BA4">
        <w:rPr>
          <w:rFonts w:hint="eastAsia"/>
          <w:lang w:eastAsia="ko-KR"/>
        </w:rPr>
        <w:t xml:space="preserve"> size can make apply frequency selective precoding easier. However, applying frequency selective precoding is not only an aspect for </w:t>
      </w:r>
      <w:proofErr w:type="spellStart"/>
      <w:r w:rsidR="00B11BA4">
        <w:rPr>
          <w:rFonts w:hint="eastAsia"/>
          <w:lang w:eastAsia="ko-KR"/>
        </w:rPr>
        <w:t>PRB</w:t>
      </w:r>
      <w:proofErr w:type="spellEnd"/>
      <w:r w:rsidR="00B11BA4">
        <w:rPr>
          <w:rFonts w:hint="eastAsia"/>
          <w:lang w:eastAsia="ko-KR"/>
        </w:rPr>
        <w:t xml:space="preserve"> bundling. In addition to performance gain, at least </w:t>
      </w:r>
      <w:proofErr w:type="spellStart"/>
      <w:r w:rsidR="00B11BA4">
        <w:rPr>
          <w:rFonts w:hint="eastAsia"/>
          <w:lang w:eastAsia="ko-KR"/>
        </w:rPr>
        <w:t>DMRS</w:t>
      </w:r>
      <w:proofErr w:type="spellEnd"/>
      <w:r w:rsidR="00B11BA4">
        <w:rPr>
          <w:rFonts w:hint="eastAsia"/>
          <w:lang w:eastAsia="ko-KR"/>
        </w:rPr>
        <w:t xml:space="preserve"> channel estimation accuracy and multi-user spatial multiplexing should be considered. In </w:t>
      </w:r>
      <w:r w:rsidR="0019324D">
        <w:rPr>
          <w:rFonts w:hint="eastAsia"/>
          <w:lang w:eastAsia="ko-KR"/>
        </w:rPr>
        <w:t>Figure 2</w:t>
      </w:r>
      <w:r w:rsidR="00B11BA4">
        <w:rPr>
          <w:rFonts w:hint="eastAsia"/>
          <w:lang w:eastAsia="ko-KR"/>
        </w:rPr>
        <w:t xml:space="preserve">, </w:t>
      </w:r>
      <w:r w:rsidR="006924F5">
        <w:rPr>
          <w:rFonts w:hint="eastAsia"/>
          <w:lang w:eastAsia="ko-KR"/>
        </w:rPr>
        <w:t>system</w:t>
      </w:r>
      <w:r w:rsidR="00B11BA4">
        <w:rPr>
          <w:rFonts w:hint="eastAsia"/>
          <w:lang w:eastAsia="ko-KR"/>
        </w:rPr>
        <w:t xml:space="preserve"> level simulation result is provided to </w:t>
      </w:r>
      <w:r w:rsidR="006924F5">
        <w:rPr>
          <w:lang w:eastAsia="ko-KR"/>
        </w:rPr>
        <w:t>evaluate</w:t>
      </w:r>
      <w:r w:rsidR="006924F5">
        <w:rPr>
          <w:rFonts w:hint="eastAsia"/>
          <w:lang w:eastAsia="ko-KR"/>
        </w:rPr>
        <w:t xml:space="preserve"> the impact of frequency selective precoding and channel estimation accuracy enhancement</w:t>
      </w:r>
      <w:r w:rsidR="0019324D">
        <w:rPr>
          <w:rFonts w:hint="eastAsia"/>
          <w:lang w:eastAsia="ko-KR"/>
        </w:rPr>
        <w:t>.</w:t>
      </w:r>
      <w:r w:rsidR="006924F5">
        <w:rPr>
          <w:rFonts w:hint="eastAsia"/>
          <w:lang w:eastAsia="ko-KR"/>
        </w:rPr>
        <w:t xml:space="preserve"> </w:t>
      </w:r>
      <w:r w:rsidRPr="007F4102">
        <w:rPr>
          <w:lang w:eastAsia="ko-KR"/>
        </w:rPr>
        <w:t xml:space="preserve">As </w:t>
      </w:r>
      <w:r>
        <w:rPr>
          <w:rFonts w:hint="eastAsia"/>
          <w:lang w:eastAsia="ko-KR"/>
        </w:rPr>
        <w:t>shown in Figure 1</w:t>
      </w:r>
      <w:r w:rsidRPr="007F4102">
        <w:rPr>
          <w:lang w:eastAsia="ko-KR"/>
        </w:rPr>
        <w:t xml:space="preserve">, front-load </w:t>
      </w:r>
      <w:proofErr w:type="spellStart"/>
      <w:r w:rsidRPr="007F4102">
        <w:rPr>
          <w:lang w:eastAsia="ko-KR"/>
        </w:rPr>
        <w:t>DMRS</w:t>
      </w:r>
      <w:proofErr w:type="spellEnd"/>
      <w:r w:rsidRPr="007F4102">
        <w:rPr>
          <w:lang w:eastAsia="ko-KR"/>
        </w:rPr>
        <w:t xml:space="preserve"> configuration 1 and 2 without additional symbol are assumed and detailed evaluation assumptions are provided in Appendix</w:t>
      </w:r>
      <w:r>
        <w:rPr>
          <w:rFonts w:hint="eastAsia"/>
          <w:lang w:eastAsia="ko-KR"/>
        </w:rPr>
        <w:t>.</w:t>
      </w:r>
    </w:p>
    <w:p w14:paraId="215C6293" w14:textId="77777777" w:rsidR="0019324D" w:rsidRDefault="0019324D" w:rsidP="0019324D">
      <w:pPr>
        <w:pStyle w:val="maintext"/>
        <w:ind w:firstLineChars="0" w:firstLine="0"/>
        <w:jc w:val="center"/>
        <w:rPr>
          <w:lang w:eastAsia="ko-KR"/>
        </w:rPr>
      </w:pPr>
      <w:r w:rsidRPr="0019456A">
        <w:rPr>
          <w:rFonts w:hint="eastAsia"/>
          <w:noProof/>
          <w:lang w:val="en-US" w:eastAsia="ko-KR"/>
        </w:rPr>
        <w:lastRenderedPageBreak/>
        <w:drawing>
          <wp:inline distT="0" distB="0" distL="0" distR="0" wp14:anchorId="51905A22" wp14:editId="29DEAA69">
            <wp:extent cx="338400" cy="1800000"/>
            <wp:effectExtent l="0" t="0" r="508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  <w:t xml:space="preserve">            </w:t>
      </w:r>
      <w:r>
        <w:rPr>
          <w:noProof/>
          <w:lang w:val="en-US" w:eastAsia="ko-KR"/>
        </w:rPr>
        <w:drawing>
          <wp:inline distT="0" distB="0" distL="0" distR="0" wp14:anchorId="5E3C52BD" wp14:editId="4B3EF945">
            <wp:extent cx="338400" cy="1800000"/>
            <wp:effectExtent l="0" t="0" r="508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E601D" w14:textId="77777777" w:rsidR="0019324D" w:rsidRDefault="0019324D" w:rsidP="0019324D">
      <w:pPr>
        <w:pStyle w:val="maintext"/>
        <w:ind w:left="1600" w:firstLineChars="100"/>
        <w:rPr>
          <w:lang w:eastAsia="ko-KR"/>
        </w:rPr>
      </w:pPr>
      <w:r>
        <w:rPr>
          <w:rFonts w:hint="eastAsia"/>
          <w:lang w:eastAsia="ko-KR"/>
        </w:rPr>
        <w:t xml:space="preserve">Configuration 1                      </w:t>
      </w:r>
      <w:r>
        <w:rPr>
          <w:rFonts w:hint="eastAsia"/>
          <w:lang w:eastAsia="ko-KR"/>
        </w:rPr>
        <w:tab/>
        <w:t xml:space="preserve">   </w:t>
      </w:r>
      <w:r>
        <w:rPr>
          <w:rFonts w:hint="eastAsia"/>
          <w:lang w:eastAsia="ko-KR"/>
        </w:rPr>
        <w:tab/>
        <w:t xml:space="preserve">     Configuration 2</w:t>
      </w:r>
    </w:p>
    <w:p w14:paraId="23FA3A03" w14:textId="77777777" w:rsidR="0019324D" w:rsidRDefault="0019324D" w:rsidP="0019324D">
      <w:pPr>
        <w:pStyle w:val="a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7A62F0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The DL </w:t>
      </w:r>
      <w:proofErr w:type="spellStart"/>
      <w:r>
        <w:rPr>
          <w:rFonts w:hint="eastAsia"/>
          <w:lang w:eastAsia="ko-KR"/>
        </w:rPr>
        <w:t>DMRS</w:t>
      </w:r>
      <w:proofErr w:type="spellEnd"/>
      <w:r>
        <w:rPr>
          <w:rFonts w:hint="eastAsia"/>
          <w:lang w:eastAsia="ko-KR"/>
        </w:rPr>
        <w:t xml:space="preserve"> configurations for NR</w:t>
      </w:r>
    </w:p>
    <w:p w14:paraId="188D0172" w14:textId="77777777" w:rsidR="0019324D" w:rsidRDefault="0019324D" w:rsidP="0019324D">
      <w:pPr>
        <w:pStyle w:val="maintext"/>
        <w:spacing w:after="180"/>
        <w:ind w:firstLine="40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6D7DF496" wp14:editId="141D1C60">
            <wp:extent cx="2831349" cy="1701947"/>
            <wp:effectExtent l="0" t="0" r="762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806" cy="17028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n-US" w:eastAsia="ko-KR"/>
        </w:rPr>
        <w:drawing>
          <wp:inline distT="0" distB="0" distL="0" distR="0" wp14:anchorId="3BD64858" wp14:editId="26A23E06">
            <wp:extent cx="2831349" cy="1701947"/>
            <wp:effectExtent l="0" t="0" r="762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401" cy="17007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7D3EC3" w14:textId="77777777" w:rsidR="0019324D" w:rsidRDefault="0019324D" w:rsidP="0019324D">
      <w:pPr>
        <w:pStyle w:val="maintext"/>
        <w:ind w:left="1600" w:firstLineChars="350" w:firstLine="700"/>
        <w:rPr>
          <w:lang w:eastAsia="ko-KR"/>
        </w:rPr>
      </w:pPr>
      <w:r>
        <w:rPr>
          <w:rFonts w:hint="eastAsia"/>
          <w:lang w:eastAsia="ko-KR"/>
        </w:rPr>
        <w:t xml:space="preserve">Configuration 1       </w:t>
      </w:r>
      <w:r>
        <w:rPr>
          <w:rFonts w:hint="eastAsia"/>
          <w:lang w:eastAsia="ko-KR"/>
        </w:rPr>
        <w:tab/>
        <w:t xml:space="preserve"> </w:t>
      </w:r>
      <w:r>
        <w:rPr>
          <w:rFonts w:hint="eastAsia"/>
          <w:lang w:eastAsia="ko-KR"/>
        </w:rPr>
        <w:tab/>
        <w:t xml:space="preserve">          Configuration 2</w:t>
      </w:r>
    </w:p>
    <w:p w14:paraId="03DDC291" w14:textId="5539E794" w:rsidR="0019324D" w:rsidRDefault="0019324D" w:rsidP="0019324D">
      <w:pPr>
        <w:pStyle w:val="a7"/>
        <w:jc w:val="center"/>
      </w:pPr>
      <w:r>
        <w:t xml:space="preserve">Figure </w:t>
      </w:r>
      <w:r>
        <w:rPr>
          <w:rFonts w:hint="eastAsia"/>
          <w:lang w:eastAsia="ko-KR"/>
        </w:rPr>
        <w:t>2</w:t>
      </w:r>
      <w:r w:rsidRPr="007A62F0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System level evaluation results with different sizes of </w:t>
      </w:r>
      <w:proofErr w:type="spellStart"/>
      <w:r>
        <w:rPr>
          <w:rFonts w:hint="eastAsia"/>
          <w:lang w:eastAsia="ko-KR"/>
        </w:rPr>
        <w:t>PRG</w:t>
      </w:r>
      <w:proofErr w:type="spellEnd"/>
    </w:p>
    <w:p w14:paraId="40E6AF64" w14:textId="0155AC38" w:rsidR="0019324D" w:rsidRDefault="0019324D" w:rsidP="0019324D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According to the evaluation results in Figure </w:t>
      </w:r>
      <w:r w:rsidR="007F4102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, 2 </w:t>
      </w:r>
      <w:proofErr w:type="spellStart"/>
      <w:r>
        <w:rPr>
          <w:rFonts w:hint="eastAsia"/>
          <w:lang w:eastAsia="ko-KR"/>
        </w:rPr>
        <w:t>PRB</w:t>
      </w:r>
      <w:proofErr w:type="spellEnd"/>
      <w:r>
        <w:rPr>
          <w:rFonts w:hint="eastAsia"/>
          <w:lang w:eastAsia="ko-KR"/>
        </w:rPr>
        <w:t xml:space="preserve"> bundling showed slightly better performance than 1 </w:t>
      </w:r>
      <w:proofErr w:type="spellStart"/>
      <w:r>
        <w:rPr>
          <w:rFonts w:hint="eastAsia"/>
          <w:lang w:eastAsia="ko-KR"/>
        </w:rPr>
        <w:t>PRB</w:t>
      </w:r>
      <w:proofErr w:type="spellEnd"/>
      <w:r>
        <w:rPr>
          <w:rFonts w:hint="eastAsia"/>
          <w:lang w:eastAsia="ko-KR"/>
        </w:rPr>
        <w:t xml:space="preserve"> precoding granularity. In this result, performance gap between 1 </w:t>
      </w:r>
      <w:proofErr w:type="spellStart"/>
      <w:r>
        <w:rPr>
          <w:rFonts w:hint="eastAsia"/>
          <w:lang w:eastAsia="ko-KR"/>
        </w:rPr>
        <w:t>PRB</w:t>
      </w:r>
      <w:proofErr w:type="spellEnd"/>
      <w:r>
        <w:rPr>
          <w:rFonts w:hint="eastAsia"/>
          <w:lang w:eastAsia="ko-KR"/>
        </w:rPr>
        <w:t xml:space="preserve"> precoding and 2 </w:t>
      </w:r>
      <w:proofErr w:type="spellStart"/>
      <w:r>
        <w:rPr>
          <w:rFonts w:hint="eastAsia"/>
          <w:lang w:eastAsia="ko-KR"/>
        </w:rPr>
        <w:t>PRB</w:t>
      </w:r>
      <w:proofErr w:type="spellEnd"/>
      <w:r>
        <w:rPr>
          <w:rFonts w:hint="eastAsia"/>
          <w:lang w:eastAsia="ko-KR"/>
        </w:rPr>
        <w:t xml:space="preserve"> bundling is reduced due to performance benefits from frequency selective precoding, however, 2 </w:t>
      </w:r>
      <w:proofErr w:type="spellStart"/>
      <w:r>
        <w:rPr>
          <w:rFonts w:hint="eastAsia"/>
          <w:lang w:eastAsia="ko-KR"/>
        </w:rPr>
        <w:t>PRB</w:t>
      </w:r>
      <w:proofErr w:type="spellEnd"/>
      <w:r>
        <w:rPr>
          <w:rFonts w:hint="eastAsia"/>
          <w:lang w:eastAsia="ko-KR"/>
        </w:rPr>
        <w:t xml:space="preserve"> bundling still showed slightly better performance than 1 </w:t>
      </w:r>
      <w:proofErr w:type="spellStart"/>
      <w:r>
        <w:rPr>
          <w:rFonts w:hint="eastAsia"/>
          <w:lang w:eastAsia="ko-KR"/>
        </w:rPr>
        <w:t>PRB</w:t>
      </w:r>
      <w:proofErr w:type="spellEnd"/>
      <w:r>
        <w:rPr>
          <w:rFonts w:hint="eastAsia"/>
          <w:lang w:eastAsia="ko-KR"/>
        </w:rPr>
        <w:t xml:space="preserve">. Moreover, 8 </w:t>
      </w:r>
      <w:proofErr w:type="spellStart"/>
      <w:r>
        <w:rPr>
          <w:rFonts w:hint="eastAsia"/>
          <w:lang w:eastAsia="ko-KR"/>
        </w:rPr>
        <w:t>PRB</w:t>
      </w:r>
      <w:proofErr w:type="spellEnd"/>
      <w:r>
        <w:rPr>
          <w:rFonts w:hint="eastAsia"/>
          <w:lang w:eastAsia="ko-KR"/>
        </w:rPr>
        <w:t xml:space="preserve"> and 16 </w:t>
      </w:r>
      <w:proofErr w:type="spellStart"/>
      <w:r>
        <w:rPr>
          <w:rFonts w:hint="eastAsia"/>
          <w:lang w:eastAsia="ko-KR"/>
        </w:rPr>
        <w:t>PRB</w:t>
      </w:r>
      <w:proofErr w:type="spellEnd"/>
      <w:r>
        <w:rPr>
          <w:rFonts w:hint="eastAsia"/>
          <w:lang w:eastAsia="ko-KR"/>
        </w:rPr>
        <w:t xml:space="preserve"> cases showed much better performance than 4 </w:t>
      </w:r>
      <w:proofErr w:type="spellStart"/>
      <w:r>
        <w:rPr>
          <w:rFonts w:hint="eastAsia"/>
          <w:lang w:eastAsia="ko-KR"/>
        </w:rPr>
        <w:t>PRB</w:t>
      </w:r>
      <w:proofErr w:type="spellEnd"/>
      <w:r>
        <w:rPr>
          <w:rFonts w:hint="eastAsia"/>
          <w:lang w:eastAsia="ko-KR"/>
        </w:rPr>
        <w:t xml:space="preserve"> cases in both Configuration 1 and Configuration 2. </w:t>
      </w:r>
      <w:r w:rsidR="007F4102">
        <w:rPr>
          <w:rFonts w:hint="eastAsia"/>
          <w:lang w:eastAsia="ko-KR"/>
        </w:rPr>
        <w:t xml:space="preserve">Based on the evaluation results, we can observe that channel estimation accuracy is more important than </w:t>
      </w:r>
      <w:r w:rsidR="007F4102">
        <w:rPr>
          <w:lang w:eastAsia="ko-KR"/>
        </w:rPr>
        <w:t>frequency</w:t>
      </w:r>
      <w:r w:rsidR="007F4102">
        <w:rPr>
          <w:rFonts w:hint="eastAsia"/>
          <w:lang w:eastAsia="ko-KR"/>
        </w:rPr>
        <w:t xml:space="preserve"> selective precoding. </w:t>
      </w:r>
    </w:p>
    <w:p w14:paraId="11E9B6ED" w14:textId="10CDEE25" w:rsidR="00BB6F8C" w:rsidRPr="00A1628C" w:rsidRDefault="00DE5483" w:rsidP="00BB6F8C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proofErr w:type="spellStart"/>
      <w:r w:rsidRPr="00A1628C">
        <w:rPr>
          <w:rFonts w:hint="eastAsia"/>
          <w:i/>
          <w:lang w:eastAsia="ko-KR"/>
        </w:rPr>
        <w:t>RBG</w:t>
      </w:r>
      <w:proofErr w:type="spellEnd"/>
      <w:r w:rsidRPr="00A1628C">
        <w:rPr>
          <w:rFonts w:hint="eastAsia"/>
          <w:i/>
          <w:lang w:eastAsia="ko-KR"/>
        </w:rPr>
        <w:t xml:space="preserve">-based </w:t>
      </w:r>
      <w:proofErr w:type="spellStart"/>
      <w:r w:rsidRPr="00A1628C">
        <w:rPr>
          <w:rFonts w:hint="eastAsia"/>
          <w:i/>
          <w:lang w:eastAsia="ko-KR"/>
        </w:rPr>
        <w:t>subband</w:t>
      </w:r>
      <w:proofErr w:type="spellEnd"/>
      <w:r w:rsidRPr="00A1628C">
        <w:rPr>
          <w:rFonts w:hint="eastAsia"/>
          <w:i/>
          <w:lang w:eastAsia="ko-KR"/>
        </w:rPr>
        <w:t xml:space="preserve"> size</w:t>
      </w:r>
      <w:r w:rsidR="007B3948">
        <w:rPr>
          <w:rFonts w:hint="eastAsia"/>
          <w:i/>
          <w:lang w:eastAsia="ko-KR"/>
        </w:rPr>
        <w:t xml:space="preserve"> based determination</w:t>
      </w:r>
      <w:r w:rsidR="00BB6F8C">
        <w:rPr>
          <w:rFonts w:hint="eastAsia"/>
          <w:i/>
          <w:lang w:eastAsia="ko-KR"/>
        </w:rPr>
        <w:t>/</w:t>
      </w:r>
      <w:r w:rsidR="00BB6F8C" w:rsidRPr="00BB6F8C">
        <w:rPr>
          <w:rFonts w:hint="eastAsia"/>
          <w:i/>
          <w:lang w:eastAsia="ko-KR"/>
        </w:rPr>
        <w:t xml:space="preserve"> </w:t>
      </w:r>
      <w:proofErr w:type="spellStart"/>
      <w:r w:rsidR="00BB6F8C" w:rsidRPr="00A1628C">
        <w:rPr>
          <w:rFonts w:hint="eastAsia"/>
          <w:i/>
          <w:lang w:eastAsia="ko-KR"/>
        </w:rPr>
        <w:t>PDCCH</w:t>
      </w:r>
      <w:proofErr w:type="spellEnd"/>
      <w:r w:rsidR="00BB6F8C" w:rsidRPr="00A1628C">
        <w:rPr>
          <w:rFonts w:hint="eastAsia"/>
          <w:i/>
          <w:lang w:eastAsia="ko-KR"/>
        </w:rPr>
        <w:t xml:space="preserve"> </w:t>
      </w:r>
      <w:proofErr w:type="spellStart"/>
      <w:r w:rsidR="00BB6F8C" w:rsidRPr="00A1628C">
        <w:rPr>
          <w:rFonts w:hint="eastAsia"/>
          <w:i/>
          <w:lang w:eastAsia="ko-KR"/>
        </w:rPr>
        <w:t>REG</w:t>
      </w:r>
      <w:proofErr w:type="spellEnd"/>
      <w:r w:rsidR="00BB6F8C" w:rsidRPr="00A1628C">
        <w:rPr>
          <w:rFonts w:hint="eastAsia"/>
          <w:i/>
          <w:lang w:eastAsia="ko-KR"/>
        </w:rPr>
        <w:t xml:space="preserve"> bundling size</w:t>
      </w:r>
      <w:r w:rsidR="00BB6F8C">
        <w:rPr>
          <w:rFonts w:hint="eastAsia"/>
          <w:i/>
          <w:lang w:eastAsia="ko-KR"/>
        </w:rPr>
        <w:t xml:space="preserve"> based determination</w:t>
      </w:r>
    </w:p>
    <w:p w14:paraId="0D4F4DA1" w14:textId="635D5543" w:rsidR="007F4102" w:rsidRPr="007F4102" w:rsidRDefault="00BB6F8C" w:rsidP="00BB6F8C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>This proposal is to support</w:t>
      </w:r>
      <w:r w:rsidR="007F4102" w:rsidRPr="007F4102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implicit determination a</w:t>
      </w:r>
      <w:r w:rsidR="007F4102" w:rsidRPr="007F4102">
        <w:rPr>
          <w:rFonts w:hint="eastAsia"/>
          <w:lang w:eastAsia="ko-KR"/>
        </w:rPr>
        <w:t xml:space="preserve">ccording to the </w:t>
      </w:r>
      <w:proofErr w:type="spellStart"/>
      <w:r w:rsidR="007F4102" w:rsidRPr="007F4102">
        <w:rPr>
          <w:rFonts w:hint="eastAsia"/>
          <w:lang w:eastAsia="ko-KR"/>
        </w:rPr>
        <w:t>subband</w:t>
      </w:r>
      <w:proofErr w:type="spellEnd"/>
      <w:r w:rsidR="007F4102" w:rsidRPr="007F4102">
        <w:rPr>
          <w:rFonts w:hint="eastAsia"/>
          <w:lang w:eastAsia="ko-KR"/>
        </w:rPr>
        <w:t xml:space="preserve"> size </w:t>
      </w:r>
      <w:r>
        <w:rPr>
          <w:rFonts w:hint="eastAsia"/>
          <w:lang w:eastAsia="ko-KR"/>
        </w:rPr>
        <w:t xml:space="preserve">or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PDCCH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REG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bungling</w:t>
      </w:r>
      <w:r>
        <w:rPr>
          <w:rFonts w:hint="eastAsia"/>
          <w:lang w:eastAsia="ko-KR"/>
        </w:rPr>
        <w:t xml:space="preserve"> size which is configured to </w:t>
      </w:r>
      <w:proofErr w:type="spellStart"/>
      <w:r>
        <w:rPr>
          <w:rFonts w:hint="eastAsia"/>
          <w:lang w:eastAsia="ko-KR"/>
        </w:rPr>
        <w:t>UE</w:t>
      </w:r>
      <w:proofErr w:type="spellEnd"/>
      <w:r>
        <w:rPr>
          <w:rFonts w:hint="eastAsia"/>
          <w:lang w:eastAsia="ko-KR"/>
        </w:rPr>
        <w:t xml:space="preserve">. However, this proposal is not well aligned to the motivation of implicit determination. The motivation of implicit determination is to support dynamic selection of </w:t>
      </w:r>
      <w:proofErr w:type="spellStart"/>
      <w:r>
        <w:rPr>
          <w:rFonts w:hint="eastAsia"/>
          <w:lang w:eastAsia="ko-KR"/>
        </w:rPr>
        <w:t>PRG</w:t>
      </w:r>
      <w:proofErr w:type="spellEnd"/>
      <w:r>
        <w:rPr>
          <w:rFonts w:hint="eastAsia"/>
          <w:lang w:eastAsia="ko-KR"/>
        </w:rPr>
        <w:t xml:space="preserve"> without increasing DCI overhead. However, </w:t>
      </w:r>
      <w:r w:rsidR="00C349DC">
        <w:rPr>
          <w:rFonts w:hint="eastAsia"/>
          <w:lang w:eastAsia="ko-KR"/>
        </w:rPr>
        <w:t>this proposal can</w:t>
      </w:r>
      <w:r w:rsidR="00C349DC">
        <w:rPr>
          <w:lang w:eastAsia="ko-KR"/>
        </w:rPr>
        <w:t>’</w:t>
      </w:r>
      <w:r w:rsidR="00C349DC">
        <w:rPr>
          <w:rFonts w:hint="eastAsia"/>
          <w:lang w:eastAsia="ko-KR"/>
        </w:rPr>
        <w:t xml:space="preserve">t support it since the configurations are based on </w:t>
      </w:r>
      <w:proofErr w:type="spellStart"/>
      <w:r w:rsidR="00C349DC">
        <w:rPr>
          <w:rFonts w:hint="eastAsia"/>
          <w:lang w:eastAsia="ko-KR"/>
        </w:rPr>
        <w:t>RRC</w:t>
      </w:r>
      <w:proofErr w:type="spellEnd"/>
      <w:r w:rsidR="00C349DC">
        <w:rPr>
          <w:rFonts w:hint="eastAsia"/>
          <w:lang w:eastAsia="ko-KR"/>
        </w:rPr>
        <w:t xml:space="preserve"> configuration. Considering such aspects, this proposal is not appropriate for the implicit </w:t>
      </w:r>
      <w:r w:rsidR="00C349DC">
        <w:rPr>
          <w:lang w:eastAsia="ko-KR"/>
        </w:rPr>
        <w:t>determination</w:t>
      </w:r>
      <w:r w:rsidR="00C349DC">
        <w:rPr>
          <w:rFonts w:hint="eastAsia"/>
          <w:lang w:eastAsia="ko-KR"/>
        </w:rPr>
        <w:t xml:space="preserve">. </w:t>
      </w:r>
    </w:p>
    <w:p w14:paraId="51402D2E" w14:textId="77777777" w:rsidR="009359C2" w:rsidRPr="00A1628C" w:rsidRDefault="009359C2" w:rsidP="009359C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proofErr w:type="spellStart"/>
      <w:r w:rsidRPr="00A1628C">
        <w:rPr>
          <w:rFonts w:hint="eastAsia"/>
          <w:i/>
          <w:lang w:eastAsia="ko-KR"/>
        </w:rPr>
        <w:t>DMRS</w:t>
      </w:r>
      <w:proofErr w:type="spellEnd"/>
      <w:r w:rsidRPr="00A1628C">
        <w:rPr>
          <w:rFonts w:hint="eastAsia"/>
          <w:i/>
          <w:lang w:eastAsia="ko-KR"/>
        </w:rPr>
        <w:t xml:space="preserve"> pattern</w:t>
      </w:r>
      <w:r>
        <w:rPr>
          <w:rFonts w:hint="eastAsia"/>
          <w:i/>
          <w:lang w:eastAsia="ko-KR"/>
        </w:rPr>
        <w:t xml:space="preserve"> based determination</w:t>
      </w:r>
    </w:p>
    <w:p w14:paraId="261217C7" w14:textId="7E4638BB" w:rsidR="009359C2" w:rsidRDefault="009359C2" w:rsidP="009359C2">
      <w:pPr>
        <w:pStyle w:val="maintext"/>
        <w:spacing w:after="180"/>
        <w:ind w:firstLine="400"/>
        <w:rPr>
          <w:lang w:eastAsia="ko-KR"/>
        </w:rPr>
      </w:pPr>
      <w:r w:rsidRPr="007B3948">
        <w:rPr>
          <w:lang w:eastAsia="ko-KR"/>
        </w:rPr>
        <w:t xml:space="preserve">The main motivation of introducing </w:t>
      </w:r>
      <w:proofErr w:type="spellStart"/>
      <w:r>
        <w:rPr>
          <w:rFonts w:hint="eastAsia"/>
          <w:lang w:eastAsia="ko-KR"/>
        </w:rPr>
        <w:t>DMRS</w:t>
      </w:r>
      <w:proofErr w:type="spellEnd"/>
      <w:r>
        <w:rPr>
          <w:rFonts w:hint="eastAsia"/>
          <w:lang w:eastAsia="ko-KR"/>
        </w:rPr>
        <w:t xml:space="preserve"> pattern based </w:t>
      </w:r>
      <w:r w:rsidR="00C349DC">
        <w:rPr>
          <w:rFonts w:hint="eastAsia"/>
          <w:lang w:eastAsia="ko-KR"/>
        </w:rPr>
        <w:t xml:space="preserve">implicit </w:t>
      </w:r>
      <w:r>
        <w:rPr>
          <w:rFonts w:hint="eastAsia"/>
          <w:lang w:eastAsia="ko-KR"/>
        </w:rPr>
        <w:t>determination</w:t>
      </w:r>
      <w:r w:rsidRPr="007B3948">
        <w:rPr>
          <w:lang w:eastAsia="ko-KR"/>
        </w:rPr>
        <w:t xml:space="preserve"> is providing more optimization for </w:t>
      </w:r>
      <w:proofErr w:type="spellStart"/>
      <w:r w:rsidRPr="007B3948">
        <w:rPr>
          <w:lang w:eastAsia="ko-KR"/>
        </w:rPr>
        <w:t>PRG</w:t>
      </w:r>
      <w:proofErr w:type="spellEnd"/>
      <w:r w:rsidRPr="007B3948">
        <w:rPr>
          <w:lang w:eastAsia="ko-KR"/>
        </w:rPr>
        <w:t xml:space="preserve"> indication. According to the </w:t>
      </w:r>
      <w:r>
        <w:rPr>
          <w:rFonts w:hint="eastAsia"/>
          <w:lang w:eastAsia="ko-KR"/>
        </w:rPr>
        <w:t>agreements</w:t>
      </w:r>
      <w:r w:rsidRPr="007B3948">
        <w:rPr>
          <w:lang w:eastAsia="ko-KR"/>
        </w:rPr>
        <w:t xml:space="preserve">, there are many possible variations in </w:t>
      </w:r>
      <w:proofErr w:type="spellStart"/>
      <w:r w:rsidRPr="007B3948">
        <w:rPr>
          <w:lang w:eastAsia="ko-KR"/>
        </w:rPr>
        <w:t>DMRS</w:t>
      </w:r>
      <w:proofErr w:type="spellEnd"/>
      <w:r w:rsidRPr="007B3948">
        <w:rPr>
          <w:lang w:eastAsia="ko-KR"/>
        </w:rPr>
        <w:t xml:space="preserve"> patterns considering configuration type (1 or 2), number of front-loaded </w:t>
      </w:r>
      <w:proofErr w:type="spellStart"/>
      <w:r w:rsidRPr="007B3948">
        <w:rPr>
          <w:lang w:eastAsia="ko-KR"/>
        </w:rPr>
        <w:t>DMRS</w:t>
      </w:r>
      <w:proofErr w:type="spellEnd"/>
      <w:r w:rsidRPr="007B3948">
        <w:rPr>
          <w:lang w:eastAsia="ko-KR"/>
        </w:rPr>
        <w:t xml:space="preserve"> symbols (1 or 2)</w:t>
      </w:r>
      <w:r w:rsidR="00C349DC">
        <w:rPr>
          <w:rFonts w:hint="eastAsia"/>
          <w:lang w:eastAsia="ko-KR"/>
        </w:rPr>
        <w:t xml:space="preserve">, co-scheduled </w:t>
      </w:r>
      <w:proofErr w:type="spellStart"/>
      <w:r w:rsidR="00C349DC">
        <w:rPr>
          <w:rFonts w:hint="eastAsia"/>
          <w:lang w:eastAsia="ko-KR"/>
        </w:rPr>
        <w:t>CDM</w:t>
      </w:r>
      <w:proofErr w:type="spellEnd"/>
      <w:r w:rsidR="00C349DC">
        <w:rPr>
          <w:rFonts w:hint="eastAsia"/>
          <w:lang w:eastAsia="ko-KR"/>
        </w:rPr>
        <w:t xml:space="preserve"> group/ports</w:t>
      </w:r>
      <w:r w:rsidRPr="007B3948">
        <w:rPr>
          <w:lang w:eastAsia="ko-KR"/>
        </w:rPr>
        <w:t xml:space="preserve"> and number of additional </w:t>
      </w:r>
      <w:proofErr w:type="spellStart"/>
      <w:r w:rsidRPr="007B3948">
        <w:rPr>
          <w:lang w:eastAsia="ko-KR"/>
        </w:rPr>
        <w:t>DMRS</w:t>
      </w:r>
      <w:proofErr w:type="spellEnd"/>
      <w:r w:rsidRPr="007B3948">
        <w:rPr>
          <w:lang w:eastAsia="ko-KR"/>
        </w:rPr>
        <w:t xml:space="preserve"> symbols (0 or more). Although configuration type and number of additional </w:t>
      </w:r>
      <w:proofErr w:type="spellStart"/>
      <w:r w:rsidRPr="007B3948">
        <w:rPr>
          <w:lang w:eastAsia="ko-KR"/>
        </w:rPr>
        <w:t>DMRS</w:t>
      </w:r>
      <w:proofErr w:type="spellEnd"/>
      <w:r w:rsidRPr="007B3948">
        <w:rPr>
          <w:lang w:eastAsia="ko-KR"/>
        </w:rPr>
        <w:t xml:space="preserve"> symbols are configured by </w:t>
      </w:r>
      <w:proofErr w:type="spellStart"/>
      <w:r w:rsidRPr="007B3948">
        <w:rPr>
          <w:lang w:eastAsia="ko-KR"/>
        </w:rPr>
        <w:t>RRC</w:t>
      </w:r>
      <w:proofErr w:type="spellEnd"/>
      <w:r w:rsidRPr="007B3948">
        <w:rPr>
          <w:lang w:eastAsia="ko-KR"/>
        </w:rPr>
        <w:t>, numb</w:t>
      </w:r>
      <w:r w:rsidR="00596C36">
        <w:rPr>
          <w:lang w:eastAsia="ko-KR"/>
        </w:rPr>
        <w:t xml:space="preserve">er of front-loaded </w:t>
      </w:r>
      <w:proofErr w:type="spellStart"/>
      <w:r w:rsidR="00596C36">
        <w:rPr>
          <w:lang w:eastAsia="ko-KR"/>
        </w:rPr>
        <w:t>DMRS</w:t>
      </w:r>
      <w:proofErr w:type="spellEnd"/>
      <w:r w:rsidR="00596C36">
        <w:rPr>
          <w:lang w:eastAsia="ko-KR"/>
        </w:rPr>
        <w:t xml:space="preserve"> symbols, </w:t>
      </w:r>
      <w:r w:rsidR="00596C36">
        <w:rPr>
          <w:rFonts w:hint="eastAsia"/>
          <w:lang w:eastAsia="ko-KR"/>
        </w:rPr>
        <w:t xml:space="preserve">number of </w:t>
      </w:r>
      <w:r w:rsidR="00596C36">
        <w:rPr>
          <w:lang w:eastAsia="ko-KR"/>
        </w:rPr>
        <w:t xml:space="preserve">scheduled SU/MU layer </w:t>
      </w:r>
      <w:r w:rsidR="00C349DC">
        <w:rPr>
          <w:rFonts w:hint="eastAsia"/>
          <w:lang w:eastAsia="ko-KR"/>
        </w:rPr>
        <w:t>can</w:t>
      </w:r>
      <w:r w:rsidRPr="007B3948">
        <w:rPr>
          <w:lang w:eastAsia="ko-KR"/>
        </w:rPr>
        <w:t xml:space="preserve"> be </w:t>
      </w:r>
      <w:r w:rsidR="00C168C0">
        <w:rPr>
          <w:rFonts w:hint="eastAsia"/>
          <w:lang w:eastAsia="ko-KR"/>
        </w:rPr>
        <w:t>changed dynamically</w:t>
      </w:r>
      <w:r w:rsidRPr="007B3948">
        <w:rPr>
          <w:lang w:eastAsia="ko-KR"/>
        </w:rPr>
        <w:t xml:space="preserve"> </w:t>
      </w:r>
      <w:r w:rsidR="00C349DC">
        <w:rPr>
          <w:rFonts w:hint="eastAsia"/>
          <w:lang w:eastAsia="ko-KR"/>
        </w:rPr>
        <w:t xml:space="preserve">if </w:t>
      </w:r>
      <w:proofErr w:type="spellStart"/>
      <w:r w:rsidR="00C349DC">
        <w:rPr>
          <w:rFonts w:hint="eastAsia"/>
          <w:lang w:eastAsia="ko-KR"/>
        </w:rPr>
        <w:t>RRC</w:t>
      </w:r>
      <w:proofErr w:type="spellEnd"/>
      <w:r w:rsidR="00C349DC">
        <w:rPr>
          <w:rFonts w:hint="eastAsia"/>
          <w:lang w:eastAsia="ko-KR"/>
        </w:rPr>
        <w:t xml:space="preserve"> configuration allows it</w:t>
      </w:r>
      <w:r w:rsidRPr="007B3948">
        <w:rPr>
          <w:lang w:eastAsia="ko-KR"/>
        </w:rPr>
        <w:t xml:space="preserve"> [4]. In such case</w:t>
      </w:r>
      <w:r w:rsidR="00596C36">
        <w:rPr>
          <w:rFonts w:hint="eastAsia"/>
          <w:lang w:eastAsia="ko-KR"/>
        </w:rPr>
        <w:t>s</w:t>
      </w:r>
      <w:r w:rsidRPr="007B3948">
        <w:rPr>
          <w:lang w:eastAsia="ko-KR"/>
        </w:rPr>
        <w:t xml:space="preserve">, </w:t>
      </w:r>
      <w:proofErr w:type="spellStart"/>
      <w:r w:rsidRPr="007B3948">
        <w:rPr>
          <w:lang w:eastAsia="ko-KR"/>
        </w:rPr>
        <w:t>DMRS</w:t>
      </w:r>
      <w:proofErr w:type="spellEnd"/>
      <w:r w:rsidRPr="007B3948">
        <w:rPr>
          <w:lang w:eastAsia="ko-KR"/>
        </w:rPr>
        <w:t xml:space="preserve"> </w:t>
      </w:r>
      <w:proofErr w:type="spellStart"/>
      <w:r w:rsidRPr="007B3948">
        <w:rPr>
          <w:lang w:eastAsia="ko-KR"/>
        </w:rPr>
        <w:t>SINR</w:t>
      </w:r>
      <w:proofErr w:type="spellEnd"/>
      <w:r w:rsidRPr="007B3948">
        <w:rPr>
          <w:lang w:eastAsia="ko-KR"/>
        </w:rPr>
        <w:t xml:space="preserve"> </w:t>
      </w:r>
      <w:r w:rsidR="00596C36">
        <w:rPr>
          <w:rFonts w:hint="eastAsia"/>
          <w:lang w:eastAsia="ko-KR"/>
        </w:rPr>
        <w:t xml:space="preserve">also </w:t>
      </w:r>
      <w:r w:rsidRPr="007B3948">
        <w:rPr>
          <w:lang w:eastAsia="ko-KR"/>
        </w:rPr>
        <w:t xml:space="preserve">varies dynamically according to </w:t>
      </w:r>
      <w:proofErr w:type="spellStart"/>
      <w:r w:rsidRPr="007B3948">
        <w:rPr>
          <w:lang w:eastAsia="ko-KR"/>
        </w:rPr>
        <w:t>DMRS</w:t>
      </w:r>
      <w:proofErr w:type="spellEnd"/>
      <w:r w:rsidRPr="007B3948">
        <w:rPr>
          <w:lang w:eastAsia="ko-KR"/>
        </w:rPr>
        <w:t xml:space="preserve"> symbol indication and scheduling of </w:t>
      </w:r>
      <w:proofErr w:type="spellStart"/>
      <w:r w:rsidRPr="007B3948">
        <w:rPr>
          <w:lang w:eastAsia="ko-KR"/>
        </w:rPr>
        <w:t>gNB</w:t>
      </w:r>
      <w:proofErr w:type="spellEnd"/>
      <w:r w:rsidRPr="007B3948">
        <w:rPr>
          <w:lang w:eastAsia="ko-KR"/>
        </w:rPr>
        <w:t xml:space="preserve">. </w:t>
      </w:r>
      <w:r w:rsidR="00596C36">
        <w:rPr>
          <w:rFonts w:hint="eastAsia"/>
          <w:lang w:eastAsia="ko-KR"/>
        </w:rPr>
        <w:t xml:space="preserve">However, considering given time for detailed optimization of implicit determination is limited, flexible configuration on the implicit determination from </w:t>
      </w:r>
      <w:proofErr w:type="spellStart"/>
      <w:r w:rsidR="00596C36">
        <w:rPr>
          <w:rFonts w:hint="eastAsia"/>
          <w:lang w:eastAsia="ko-KR"/>
        </w:rPr>
        <w:t>gNB</w:t>
      </w:r>
      <w:proofErr w:type="spellEnd"/>
      <w:r w:rsidR="00596C36">
        <w:rPr>
          <w:rFonts w:hint="eastAsia"/>
          <w:lang w:eastAsia="ko-KR"/>
        </w:rPr>
        <w:t xml:space="preserve"> should be considered. For example, </w:t>
      </w:r>
      <w:r w:rsidR="00596C36">
        <w:rPr>
          <w:lang w:eastAsia="ko-KR"/>
        </w:rPr>
        <w:t>the</w:t>
      </w:r>
      <w:r w:rsidR="00596C36">
        <w:rPr>
          <w:rFonts w:hint="eastAsia"/>
          <w:lang w:eastAsia="ko-KR"/>
        </w:rPr>
        <w:t xml:space="preserve"> bitmap to indicate </w:t>
      </w:r>
      <w:proofErr w:type="spellStart"/>
      <w:r w:rsidR="00596C36">
        <w:rPr>
          <w:rFonts w:hint="eastAsia"/>
          <w:lang w:eastAsia="ko-KR"/>
        </w:rPr>
        <w:t>PRG</w:t>
      </w:r>
      <w:proofErr w:type="spellEnd"/>
      <w:r w:rsidR="00596C36">
        <w:rPr>
          <w:rFonts w:hint="eastAsia"/>
          <w:lang w:eastAsia="ko-KR"/>
        </w:rPr>
        <w:t xml:space="preserve"> candidate </w:t>
      </w:r>
      <w:r w:rsidR="00576E08">
        <w:rPr>
          <w:rFonts w:hint="eastAsia"/>
          <w:lang w:eastAsia="ko-KR"/>
        </w:rPr>
        <w:t xml:space="preserve">based on </w:t>
      </w:r>
      <w:proofErr w:type="spellStart"/>
      <w:r w:rsidR="00576E08">
        <w:rPr>
          <w:rFonts w:hint="eastAsia"/>
          <w:lang w:eastAsia="ko-KR"/>
        </w:rPr>
        <w:t>DMRS</w:t>
      </w:r>
      <w:proofErr w:type="spellEnd"/>
      <w:r w:rsidR="00576E08">
        <w:rPr>
          <w:rFonts w:hint="eastAsia"/>
          <w:lang w:eastAsia="ko-KR"/>
        </w:rPr>
        <w:t xml:space="preserve"> table can be supported as shown in Table 1.</w:t>
      </w:r>
    </w:p>
    <w:tbl>
      <w:tblPr>
        <w:tblStyle w:val="a6"/>
        <w:tblW w:w="956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442"/>
        <w:gridCol w:w="445"/>
        <w:gridCol w:w="445"/>
        <w:gridCol w:w="446"/>
        <w:gridCol w:w="445"/>
        <w:gridCol w:w="446"/>
        <w:gridCol w:w="445"/>
        <w:gridCol w:w="446"/>
        <w:gridCol w:w="445"/>
        <w:gridCol w:w="445"/>
        <w:gridCol w:w="446"/>
        <w:gridCol w:w="445"/>
        <w:gridCol w:w="446"/>
        <w:gridCol w:w="445"/>
        <w:gridCol w:w="446"/>
        <w:gridCol w:w="445"/>
        <w:gridCol w:w="446"/>
      </w:tblGrid>
      <w:tr w:rsidR="00576E08" w14:paraId="04242467" w14:textId="77777777" w:rsidTr="00576E08">
        <w:tc>
          <w:tcPr>
            <w:tcW w:w="2442" w:type="dxa"/>
          </w:tcPr>
          <w:p w14:paraId="08BCBEEE" w14:textId="3634DCE4" w:rsidR="00576E08" w:rsidRDefault="00576E08" w:rsidP="00576E08">
            <w:pPr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lastRenderedPageBreak/>
              <w:t>DMRS</w:t>
            </w:r>
            <w:proofErr w:type="spellEnd"/>
            <w:r>
              <w:rPr>
                <w:rFonts w:hint="eastAsia"/>
                <w:lang w:eastAsia="ko-KR"/>
              </w:rPr>
              <w:t xml:space="preserve"> port indication table state</w:t>
            </w:r>
          </w:p>
        </w:tc>
        <w:tc>
          <w:tcPr>
            <w:tcW w:w="445" w:type="dxa"/>
          </w:tcPr>
          <w:p w14:paraId="4BF56164" w14:textId="60FDD54E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445" w:type="dxa"/>
          </w:tcPr>
          <w:p w14:paraId="1FA60442" w14:textId="250AE98D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446" w:type="dxa"/>
          </w:tcPr>
          <w:p w14:paraId="3EFE2407" w14:textId="2EAE8E15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445" w:type="dxa"/>
          </w:tcPr>
          <w:p w14:paraId="36B90865" w14:textId="798D7685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446" w:type="dxa"/>
          </w:tcPr>
          <w:p w14:paraId="7383DB16" w14:textId="4308C3AD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  <w:tc>
          <w:tcPr>
            <w:tcW w:w="445" w:type="dxa"/>
          </w:tcPr>
          <w:p w14:paraId="2478D760" w14:textId="4247AB53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446" w:type="dxa"/>
          </w:tcPr>
          <w:p w14:paraId="4AEB456E" w14:textId="52846312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</w:t>
            </w:r>
          </w:p>
        </w:tc>
        <w:tc>
          <w:tcPr>
            <w:tcW w:w="445" w:type="dxa"/>
          </w:tcPr>
          <w:p w14:paraId="3ED378B5" w14:textId="3BD9942A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</w:t>
            </w:r>
          </w:p>
        </w:tc>
        <w:tc>
          <w:tcPr>
            <w:tcW w:w="445" w:type="dxa"/>
          </w:tcPr>
          <w:p w14:paraId="51CA993C" w14:textId="2515D4F1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  <w:tc>
          <w:tcPr>
            <w:tcW w:w="446" w:type="dxa"/>
          </w:tcPr>
          <w:p w14:paraId="646578B3" w14:textId="5196F88B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</w:p>
        </w:tc>
        <w:tc>
          <w:tcPr>
            <w:tcW w:w="445" w:type="dxa"/>
          </w:tcPr>
          <w:p w14:paraId="23D44611" w14:textId="27C9C1EB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446" w:type="dxa"/>
          </w:tcPr>
          <w:p w14:paraId="2190C841" w14:textId="02210A8C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11</w:t>
            </w:r>
          </w:p>
        </w:tc>
        <w:tc>
          <w:tcPr>
            <w:tcW w:w="445" w:type="dxa"/>
          </w:tcPr>
          <w:p w14:paraId="4A5F236E" w14:textId="489E5CD9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</w:t>
            </w:r>
          </w:p>
        </w:tc>
        <w:tc>
          <w:tcPr>
            <w:tcW w:w="446" w:type="dxa"/>
          </w:tcPr>
          <w:p w14:paraId="3EDF072E" w14:textId="7E5CCF51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13</w:t>
            </w:r>
          </w:p>
        </w:tc>
        <w:tc>
          <w:tcPr>
            <w:tcW w:w="445" w:type="dxa"/>
          </w:tcPr>
          <w:p w14:paraId="0D234FD9" w14:textId="498A4924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14</w:t>
            </w:r>
          </w:p>
        </w:tc>
        <w:tc>
          <w:tcPr>
            <w:tcW w:w="446" w:type="dxa"/>
          </w:tcPr>
          <w:p w14:paraId="1EBAED09" w14:textId="5924C783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15</w:t>
            </w:r>
          </w:p>
        </w:tc>
      </w:tr>
      <w:tr w:rsidR="00576E08" w14:paraId="309A4097" w14:textId="77777777" w:rsidTr="00576E08">
        <w:tc>
          <w:tcPr>
            <w:tcW w:w="2442" w:type="dxa"/>
          </w:tcPr>
          <w:p w14:paraId="79952462" w14:textId="019234BD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Configured </w:t>
            </w:r>
            <w:proofErr w:type="spellStart"/>
            <w:r>
              <w:rPr>
                <w:rFonts w:hint="eastAsia"/>
                <w:lang w:eastAsia="ko-KR"/>
              </w:rPr>
              <w:t>PRG</w:t>
            </w:r>
            <w:proofErr w:type="spellEnd"/>
            <w:r>
              <w:rPr>
                <w:rFonts w:hint="eastAsia"/>
                <w:lang w:eastAsia="ko-KR"/>
              </w:rPr>
              <w:t xml:space="preserve"> indication</w:t>
            </w:r>
          </w:p>
        </w:tc>
        <w:tc>
          <w:tcPr>
            <w:tcW w:w="445" w:type="dxa"/>
          </w:tcPr>
          <w:p w14:paraId="69A1C0CE" w14:textId="04ECF658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445" w:type="dxa"/>
          </w:tcPr>
          <w:p w14:paraId="7D6E8CC1" w14:textId="7306D9D5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446" w:type="dxa"/>
          </w:tcPr>
          <w:p w14:paraId="151AB3DD" w14:textId="68DFBA23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445" w:type="dxa"/>
          </w:tcPr>
          <w:p w14:paraId="3C72E067" w14:textId="69F4B0FF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446" w:type="dxa"/>
          </w:tcPr>
          <w:p w14:paraId="1E17B553" w14:textId="6B371022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445" w:type="dxa"/>
          </w:tcPr>
          <w:p w14:paraId="0E93E5D5" w14:textId="3A72DEF7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446" w:type="dxa"/>
          </w:tcPr>
          <w:p w14:paraId="5AE4C417" w14:textId="63E071E2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445" w:type="dxa"/>
          </w:tcPr>
          <w:p w14:paraId="15438A8A" w14:textId="347DE83C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445" w:type="dxa"/>
          </w:tcPr>
          <w:p w14:paraId="5B267DFD" w14:textId="5D43064F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446" w:type="dxa"/>
          </w:tcPr>
          <w:p w14:paraId="6EBC330A" w14:textId="6F55ED99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445" w:type="dxa"/>
          </w:tcPr>
          <w:p w14:paraId="44FF088F" w14:textId="4E88EBCF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446" w:type="dxa"/>
          </w:tcPr>
          <w:p w14:paraId="06F82E71" w14:textId="75CB4D52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445" w:type="dxa"/>
          </w:tcPr>
          <w:p w14:paraId="7A1A6C61" w14:textId="13623CED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446" w:type="dxa"/>
          </w:tcPr>
          <w:p w14:paraId="62BCC271" w14:textId="3AC8066C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445" w:type="dxa"/>
          </w:tcPr>
          <w:p w14:paraId="7E7C56F8" w14:textId="0FA39A24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</w:tc>
        <w:tc>
          <w:tcPr>
            <w:tcW w:w="446" w:type="dxa"/>
          </w:tcPr>
          <w:p w14:paraId="032153D8" w14:textId="26AB2B29" w:rsidR="00576E08" w:rsidRDefault="00576E08" w:rsidP="00153C6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</w:tc>
      </w:tr>
    </w:tbl>
    <w:p w14:paraId="66FB4F99" w14:textId="46F093DB" w:rsidR="00576E08" w:rsidRPr="009359C2" w:rsidRDefault="00576E08" w:rsidP="00576E08">
      <w:pPr>
        <w:ind w:left="5160" w:firstLine="440"/>
        <w:rPr>
          <w:lang w:eastAsia="ko-KR"/>
        </w:rPr>
      </w:pPr>
      <w:proofErr w:type="gramStart"/>
      <w:r>
        <w:rPr>
          <w:rFonts w:hint="eastAsia"/>
          <w:lang w:eastAsia="ko-KR"/>
        </w:rPr>
        <w:t>where</w:t>
      </w:r>
      <w:proofErr w:type="gramEnd"/>
      <w:r>
        <w:rPr>
          <w:rFonts w:hint="eastAsia"/>
          <w:lang w:eastAsia="ko-KR"/>
        </w:rPr>
        <w:t xml:space="preserve">, 0: </w:t>
      </w:r>
      <w:proofErr w:type="spellStart"/>
      <w:r>
        <w:rPr>
          <w:rFonts w:hint="eastAsia"/>
          <w:lang w:eastAsia="ko-KR"/>
        </w:rPr>
        <w:t>PRG</w:t>
      </w:r>
      <w:proofErr w:type="spellEnd"/>
      <w:r>
        <w:rPr>
          <w:rFonts w:hint="eastAsia"/>
          <w:lang w:eastAsia="ko-KR"/>
        </w:rPr>
        <w:t xml:space="preserve"> candidate #1, 1: </w:t>
      </w:r>
      <w:proofErr w:type="spellStart"/>
      <w:r>
        <w:rPr>
          <w:rFonts w:hint="eastAsia"/>
          <w:lang w:eastAsia="ko-KR"/>
        </w:rPr>
        <w:t>PRG</w:t>
      </w:r>
      <w:proofErr w:type="spellEnd"/>
      <w:r>
        <w:rPr>
          <w:rFonts w:hint="eastAsia"/>
          <w:lang w:eastAsia="ko-KR"/>
        </w:rPr>
        <w:t xml:space="preserve"> candidate #2</w:t>
      </w:r>
    </w:p>
    <w:p w14:paraId="11954556" w14:textId="30CB50B7" w:rsidR="00576E08" w:rsidRDefault="00576E08" w:rsidP="00576E08">
      <w:pPr>
        <w:pStyle w:val="a7"/>
        <w:jc w:val="center"/>
      </w:pPr>
      <w:r>
        <w:rPr>
          <w:rFonts w:hint="eastAsia"/>
          <w:lang w:eastAsia="ko-KR"/>
        </w:rPr>
        <w:t>Table</w:t>
      </w:r>
      <w:r>
        <w:t xml:space="preserve"> </w:t>
      </w:r>
      <w:r>
        <w:rPr>
          <w:rFonts w:hint="eastAsia"/>
          <w:lang w:eastAsia="ko-KR"/>
        </w:rPr>
        <w:t>1</w:t>
      </w:r>
      <w:r w:rsidRPr="007A62F0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Bitmap based configuration for </w:t>
      </w:r>
      <w:proofErr w:type="spellStart"/>
      <w:r>
        <w:rPr>
          <w:rFonts w:hint="eastAsia"/>
          <w:lang w:eastAsia="ko-KR"/>
        </w:rPr>
        <w:t>DMRS</w:t>
      </w:r>
      <w:proofErr w:type="spellEnd"/>
      <w:r>
        <w:rPr>
          <w:rFonts w:hint="eastAsia"/>
          <w:lang w:eastAsia="ko-KR"/>
        </w:rPr>
        <w:t xml:space="preserve"> table based implicit indication</w:t>
      </w:r>
    </w:p>
    <w:p w14:paraId="711AB2AB" w14:textId="54AF6FCB" w:rsidR="001C56C8" w:rsidRPr="00A1628C" w:rsidRDefault="00576E08" w:rsidP="00576E08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As shown in Table 1,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can configure desired </w:t>
      </w:r>
      <w:proofErr w:type="spellStart"/>
      <w:r>
        <w:rPr>
          <w:rFonts w:hint="eastAsia"/>
          <w:lang w:eastAsia="ko-KR"/>
        </w:rPr>
        <w:t>PRG</w:t>
      </w:r>
      <w:proofErr w:type="spellEnd"/>
      <w:r>
        <w:rPr>
          <w:rFonts w:hint="eastAsia"/>
          <w:lang w:eastAsia="ko-KR"/>
        </w:rPr>
        <w:t xml:space="preserve"> candidate for each </w:t>
      </w:r>
      <w:proofErr w:type="spellStart"/>
      <w:r>
        <w:rPr>
          <w:rFonts w:hint="eastAsia"/>
          <w:lang w:eastAsia="ko-KR"/>
        </w:rPr>
        <w:t>DMRS</w:t>
      </w:r>
      <w:proofErr w:type="spellEnd"/>
      <w:r>
        <w:rPr>
          <w:rFonts w:hint="eastAsia"/>
          <w:lang w:eastAsia="ko-KR"/>
        </w:rPr>
        <w:t xml:space="preserve"> port indication table state considering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>/</w:t>
      </w:r>
      <w:proofErr w:type="spellStart"/>
      <w:r>
        <w:rPr>
          <w:rFonts w:hint="eastAsia"/>
          <w:lang w:eastAsia="ko-KR"/>
        </w:rPr>
        <w:t>UE</w:t>
      </w:r>
      <w:proofErr w:type="spellEnd"/>
      <w:r>
        <w:rPr>
          <w:rFonts w:hint="eastAsia"/>
          <w:lang w:eastAsia="ko-KR"/>
        </w:rPr>
        <w:t xml:space="preserve"> implementation and channel status. </w:t>
      </w:r>
    </w:p>
    <w:p w14:paraId="6A184A66" w14:textId="77777777" w:rsidR="00EB03A3" w:rsidRPr="0096513B" w:rsidRDefault="00EB03A3" w:rsidP="00EB03A3">
      <w:pPr>
        <w:rPr>
          <w:b/>
        </w:rPr>
      </w:pPr>
      <w:r>
        <w:rPr>
          <w:b/>
          <w:i/>
          <w:u w:val="single"/>
        </w:rPr>
        <w:t>Proposals</w:t>
      </w:r>
      <w:r w:rsidRPr="0096513B">
        <w:rPr>
          <w:rFonts w:hint="eastAsia"/>
          <w:b/>
        </w:rPr>
        <w:t xml:space="preserve">: </w:t>
      </w:r>
    </w:p>
    <w:p w14:paraId="40EB0F29" w14:textId="31F7FA7A" w:rsidR="00EB03A3" w:rsidRDefault="00576E08" w:rsidP="00EB03A3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proofErr w:type="spellStart"/>
      <w:r>
        <w:rPr>
          <w:rFonts w:hint="eastAsia"/>
          <w:i/>
          <w:lang w:eastAsia="ko-KR"/>
        </w:rPr>
        <w:t>DMRS</w:t>
      </w:r>
      <w:proofErr w:type="spellEnd"/>
      <w:r>
        <w:rPr>
          <w:rFonts w:hint="eastAsia"/>
          <w:i/>
          <w:lang w:eastAsia="ko-KR"/>
        </w:rPr>
        <w:t xml:space="preserve"> based flexible </w:t>
      </w:r>
      <w:proofErr w:type="spellStart"/>
      <w:r>
        <w:rPr>
          <w:rFonts w:hint="eastAsia"/>
          <w:i/>
          <w:lang w:eastAsia="ko-KR"/>
        </w:rPr>
        <w:t>PRG</w:t>
      </w:r>
      <w:proofErr w:type="spellEnd"/>
      <w:r>
        <w:rPr>
          <w:rFonts w:hint="eastAsia"/>
          <w:i/>
          <w:lang w:eastAsia="ko-KR"/>
        </w:rPr>
        <w:t xml:space="preserve"> configuration should be supported in NR.</w:t>
      </w:r>
    </w:p>
    <w:p w14:paraId="7FECDF5D" w14:textId="77777777" w:rsidR="00F95FF7" w:rsidRPr="002F76FD" w:rsidRDefault="00F95FF7" w:rsidP="00F95FF7">
      <w:pPr>
        <w:pStyle w:val="1"/>
        <w:numPr>
          <w:ilvl w:val="1"/>
          <w:numId w:val="1"/>
        </w:numPr>
        <w:spacing w:after="180"/>
        <w:rPr>
          <w:b/>
          <w:sz w:val="28"/>
        </w:rPr>
      </w:pPr>
      <w:proofErr w:type="spellStart"/>
      <w:r w:rsidRPr="002F76FD">
        <w:rPr>
          <w:rFonts w:hint="eastAsia"/>
          <w:b/>
          <w:sz w:val="28"/>
        </w:rPr>
        <w:t>RRC</w:t>
      </w:r>
      <w:proofErr w:type="spellEnd"/>
      <w:r w:rsidRPr="002F76FD">
        <w:rPr>
          <w:rFonts w:hint="eastAsia"/>
          <w:b/>
          <w:sz w:val="28"/>
        </w:rPr>
        <w:t xml:space="preserve"> based </w:t>
      </w:r>
      <w:proofErr w:type="spellStart"/>
      <w:r w:rsidRPr="002F76FD">
        <w:rPr>
          <w:rFonts w:hint="eastAsia"/>
          <w:b/>
          <w:sz w:val="28"/>
        </w:rPr>
        <w:t>PRB</w:t>
      </w:r>
      <w:proofErr w:type="spellEnd"/>
      <w:r w:rsidRPr="002F76FD">
        <w:rPr>
          <w:rFonts w:hint="eastAsia"/>
          <w:b/>
          <w:sz w:val="28"/>
        </w:rPr>
        <w:t xml:space="preserve"> bundling support</w:t>
      </w:r>
    </w:p>
    <w:p w14:paraId="2FD47F27" w14:textId="139C7679" w:rsidR="00F95FF7" w:rsidRDefault="00F95FF7" w:rsidP="00F95FF7">
      <w:pPr>
        <w:pStyle w:val="maintext"/>
        <w:spacing w:after="180"/>
        <w:ind w:firstLine="400"/>
        <w:rPr>
          <w:lang w:eastAsia="ko-KR"/>
        </w:rPr>
      </w:pPr>
      <w:r>
        <w:rPr>
          <w:lang w:eastAsia="ko-KR"/>
        </w:rPr>
        <w:t>In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3GPP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RAN1</w:t>
      </w:r>
      <w:proofErr w:type="spellEnd"/>
      <w:r>
        <w:rPr>
          <w:rFonts w:hint="eastAsia"/>
          <w:lang w:eastAsia="ko-KR"/>
        </w:rPr>
        <w:t xml:space="preserve"> NR #3</w:t>
      </w:r>
      <w:r w:rsidR="002F76FD">
        <w:rPr>
          <w:rFonts w:hint="eastAsia"/>
          <w:lang w:eastAsia="ko-KR"/>
        </w:rPr>
        <w:t xml:space="preserve"> [4]</w:t>
      </w:r>
      <w:r>
        <w:rPr>
          <w:rFonts w:hint="eastAsia"/>
          <w:lang w:eastAsia="ko-KR"/>
        </w:rPr>
        <w:t xml:space="preserve">, </w:t>
      </w:r>
      <w:proofErr w:type="spellStart"/>
      <w:r>
        <w:rPr>
          <w:rFonts w:hint="eastAsia"/>
          <w:lang w:eastAsia="ko-KR"/>
        </w:rPr>
        <w:t>RRC</w:t>
      </w:r>
      <w:proofErr w:type="spellEnd"/>
      <w:r>
        <w:rPr>
          <w:rFonts w:hint="eastAsia"/>
          <w:lang w:eastAsia="ko-KR"/>
        </w:rPr>
        <w:t xml:space="preserve"> based </w:t>
      </w:r>
      <w:proofErr w:type="spellStart"/>
      <w:r>
        <w:rPr>
          <w:rFonts w:hint="eastAsia"/>
          <w:lang w:eastAsia="ko-KR"/>
        </w:rPr>
        <w:t>PRB</w:t>
      </w:r>
      <w:proofErr w:type="spellEnd"/>
      <w:r>
        <w:rPr>
          <w:rFonts w:hint="eastAsia"/>
          <w:lang w:eastAsia="ko-KR"/>
        </w:rPr>
        <w:t xml:space="preserve"> bundling configuration is agreed when </w:t>
      </w:r>
      <w:proofErr w:type="spellStart"/>
      <w:r>
        <w:rPr>
          <w:rFonts w:hint="eastAsia"/>
          <w:lang w:eastAsia="ko-KR"/>
        </w:rPr>
        <w:t>UE</w:t>
      </w:r>
      <w:proofErr w:type="spellEnd"/>
      <w:r>
        <w:rPr>
          <w:rFonts w:hint="eastAsia"/>
          <w:lang w:eastAsia="ko-KR"/>
        </w:rPr>
        <w:t xml:space="preserve"> does not support dynamic </w:t>
      </w:r>
      <w:proofErr w:type="spellStart"/>
      <w:r>
        <w:rPr>
          <w:rFonts w:hint="eastAsia"/>
          <w:lang w:eastAsia="ko-KR"/>
        </w:rPr>
        <w:t>PRB</w:t>
      </w:r>
      <w:proofErr w:type="spellEnd"/>
      <w:r>
        <w:rPr>
          <w:rFonts w:hint="eastAsia"/>
          <w:lang w:eastAsia="ko-KR"/>
        </w:rPr>
        <w:t xml:space="preserve"> bundling. For this case, LTE </w:t>
      </w:r>
      <w:proofErr w:type="spellStart"/>
      <w:r>
        <w:rPr>
          <w:rFonts w:hint="eastAsia"/>
          <w:lang w:eastAsia="ko-KR"/>
        </w:rPr>
        <w:t>PRB</w:t>
      </w:r>
      <w:proofErr w:type="spellEnd"/>
      <w:r>
        <w:rPr>
          <w:rFonts w:hint="eastAsia"/>
          <w:lang w:eastAsia="ko-KR"/>
        </w:rPr>
        <w:t xml:space="preserve"> bundling support should be baseline. In LTE, </w:t>
      </w:r>
      <w:r w:rsidRPr="00EC2637">
        <w:rPr>
          <w:lang w:eastAsia="ko-KR"/>
        </w:rPr>
        <w:t xml:space="preserve">the configurability on PMI/RI </w:t>
      </w:r>
      <w:r>
        <w:rPr>
          <w:lang w:eastAsia="ko-KR"/>
        </w:rPr>
        <w:t xml:space="preserve">reporting implicitly </w:t>
      </w:r>
      <w:r>
        <w:rPr>
          <w:rFonts w:hint="eastAsia"/>
          <w:lang w:eastAsia="ko-KR"/>
        </w:rPr>
        <w:t xml:space="preserve">indicates </w:t>
      </w:r>
      <w:proofErr w:type="spellStart"/>
      <w:r>
        <w:rPr>
          <w:rFonts w:hint="eastAsia"/>
          <w:lang w:eastAsia="ko-KR"/>
        </w:rPr>
        <w:t>PRB</w:t>
      </w:r>
      <w:proofErr w:type="spellEnd"/>
      <w:r>
        <w:rPr>
          <w:rFonts w:hint="eastAsia"/>
          <w:lang w:eastAsia="ko-KR"/>
        </w:rPr>
        <w:t xml:space="preserve"> bundling size between 1 </w:t>
      </w:r>
      <w:proofErr w:type="spellStart"/>
      <w:r>
        <w:rPr>
          <w:rFonts w:hint="eastAsia"/>
          <w:lang w:eastAsia="ko-KR"/>
        </w:rPr>
        <w:t>PRB</w:t>
      </w:r>
      <w:proofErr w:type="spellEnd"/>
      <w:r>
        <w:rPr>
          <w:rFonts w:hint="eastAsia"/>
          <w:lang w:eastAsia="ko-KR"/>
        </w:rPr>
        <w:t xml:space="preserve"> and </w:t>
      </w:r>
      <w:proofErr w:type="spellStart"/>
      <w:r>
        <w:rPr>
          <w:rFonts w:hint="eastAsia"/>
          <w:lang w:eastAsia="ko-KR"/>
        </w:rPr>
        <w:t>PRG</w:t>
      </w:r>
      <w:proofErr w:type="spellEnd"/>
      <w:r>
        <w:rPr>
          <w:rFonts w:hint="eastAsia"/>
          <w:lang w:eastAsia="ko-KR"/>
        </w:rPr>
        <w:t xml:space="preserve"> Size based on system bandwidth. In contrast to LTE, 1 </w:t>
      </w:r>
      <w:proofErr w:type="spellStart"/>
      <w:r>
        <w:rPr>
          <w:rFonts w:hint="eastAsia"/>
          <w:lang w:eastAsia="ko-KR"/>
        </w:rPr>
        <w:t>PRB</w:t>
      </w:r>
      <w:proofErr w:type="spellEnd"/>
      <w:r>
        <w:rPr>
          <w:rFonts w:hint="eastAsia"/>
          <w:lang w:eastAsia="ko-KR"/>
        </w:rPr>
        <w:t xml:space="preserve"> based </w:t>
      </w:r>
      <w:proofErr w:type="spellStart"/>
      <w:r>
        <w:rPr>
          <w:rFonts w:hint="eastAsia"/>
          <w:lang w:eastAsia="ko-KR"/>
        </w:rPr>
        <w:t>PRG</w:t>
      </w:r>
      <w:proofErr w:type="spellEnd"/>
      <w:r>
        <w:rPr>
          <w:rFonts w:hint="eastAsia"/>
          <w:lang w:eastAsia="ko-KR"/>
        </w:rPr>
        <w:t xml:space="preserve"> is not needed due to lack of channel estimation accuracy. However, smaller bundling size for channel reciprocity case and diversity based transmission should be supported. It should be noted that 2 </w:t>
      </w:r>
      <w:proofErr w:type="spellStart"/>
      <w:r>
        <w:rPr>
          <w:rFonts w:hint="eastAsia"/>
          <w:lang w:eastAsia="ko-KR"/>
        </w:rPr>
        <w:t>PRB</w:t>
      </w:r>
      <w:proofErr w:type="spellEnd"/>
      <w:r>
        <w:rPr>
          <w:rFonts w:hint="eastAsia"/>
          <w:lang w:eastAsia="ko-KR"/>
        </w:rPr>
        <w:t xml:space="preserve"> is already agreed as </w:t>
      </w:r>
      <w:proofErr w:type="spellStart"/>
      <w:r>
        <w:rPr>
          <w:lang w:eastAsia="ko-KR"/>
        </w:rPr>
        <w:t>PRB</w:t>
      </w:r>
      <w:proofErr w:type="spellEnd"/>
      <w:r>
        <w:rPr>
          <w:lang w:eastAsia="ko-KR"/>
        </w:rPr>
        <w:t xml:space="preserve"> bundling size value. </w:t>
      </w:r>
      <w:r>
        <w:rPr>
          <w:rFonts w:hint="eastAsia"/>
          <w:lang w:eastAsia="ko-KR"/>
        </w:rPr>
        <w:t xml:space="preserve">Given that situation, NR should allow </w:t>
      </w:r>
      <w:proofErr w:type="spellStart"/>
      <w:r>
        <w:rPr>
          <w:rFonts w:hint="eastAsia"/>
          <w:lang w:eastAsia="ko-KR"/>
        </w:rPr>
        <w:t>RRC</w:t>
      </w:r>
      <w:proofErr w:type="spellEnd"/>
      <w:r>
        <w:rPr>
          <w:rFonts w:hint="eastAsia"/>
          <w:lang w:eastAsia="ko-KR"/>
        </w:rPr>
        <w:t xml:space="preserve"> configuration between 2 </w:t>
      </w:r>
      <w:proofErr w:type="spellStart"/>
      <w:r>
        <w:rPr>
          <w:rFonts w:hint="eastAsia"/>
          <w:lang w:eastAsia="ko-KR"/>
        </w:rPr>
        <w:t>PRB</w:t>
      </w:r>
      <w:proofErr w:type="spellEnd"/>
      <w:r>
        <w:rPr>
          <w:rFonts w:hint="eastAsia"/>
          <w:lang w:eastAsia="ko-KR"/>
        </w:rPr>
        <w:t xml:space="preserve"> and </w:t>
      </w:r>
      <w:proofErr w:type="spellStart"/>
      <w:r>
        <w:rPr>
          <w:rFonts w:hint="eastAsia"/>
          <w:lang w:eastAsia="ko-KR"/>
        </w:rPr>
        <w:t>PRG</w:t>
      </w:r>
      <w:proofErr w:type="spellEnd"/>
      <w:r>
        <w:rPr>
          <w:rFonts w:hint="eastAsia"/>
          <w:lang w:eastAsia="ko-KR"/>
        </w:rPr>
        <w:t xml:space="preserve"> values based on bandwidth part size. For </w:t>
      </w:r>
      <w:proofErr w:type="spellStart"/>
      <w:r>
        <w:rPr>
          <w:rFonts w:hint="eastAsia"/>
          <w:lang w:eastAsia="ko-KR"/>
        </w:rPr>
        <w:t>PRG</w:t>
      </w:r>
      <w:proofErr w:type="spellEnd"/>
      <w:r>
        <w:rPr>
          <w:rFonts w:hint="eastAsia"/>
          <w:lang w:eastAsia="ko-KR"/>
        </w:rPr>
        <w:t xml:space="preserve"> values based on bandwidth part size, </w:t>
      </w:r>
      <w:proofErr w:type="spellStart"/>
      <w:r>
        <w:t>PRG</w:t>
      </w:r>
      <w:proofErr w:type="spellEnd"/>
      <w:r>
        <w:t xml:space="preserve"> size which is smaller than </w:t>
      </w:r>
      <w:proofErr w:type="spellStart"/>
      <w:r>
        <w:t>subband</w:t>
      </w:r>
      <w:proofErr w:type="spellEnd"/>
      <w:r>
        <w:t xml:space="preserve"> and </w:t>
      </w:r>
      <w:proofErr w:type="spellStart"/>
      <w:r>
        <w:t>RBG</w:t>
      </w:r>
      <w:proofErr w:type="spellEnd"/>
      <w:r>
        <w:t xml:space="preserve"> size </w:t>
      </w:r>
      <w:r>
        <w:rPr>
          <w:rFonts w:hint="eastAsia"/>
          <w:lang w:eastAsia="ko-KR"/>
        </w:rPr>
        <w:t>should not be</w:t>
      </w:r>
      <w:r>
        <w:t xml:space="preserve"> introduced. Such flexibility may allow some benefits by allowing smaller granularity of precoding and scheduling, however the benefits are marginal considering PMI reporting and resource allocation granularity.</w:t>
      </w:r>
    </w:p>
    <w:p w14:paraId="172792E0" w14:textId="77777777" w:rsidR="00F95FF7" w:rsidRPr="0096513B" w:rsidRDefault="00F95FF7" w:rsidP="00F95FF7">
      <w:pPr>
        <w:rPr>
          <w:b/>
        </w:rPr>
      </w:pPr>
      <w:r>
        <w:rPr>
          <w:b/>
          <w:i/>
          <w:u w:val="single"/>
        </w:rPr>
        <w:t>Proposals</w:t>
      </w:r>
      <w:r w:rsidRPr="0096513B">
        <w:rPr>
          <w:rFonts w:hint="eastAsia"/>
          <w:b/>
        </w:rPr>
        <w:t xml:space="preserve">: </w:t>
      </w:r>
    </w:p>
    <w:p w14:paraId="643A4A5A" w14:textId="73735E70" w:rsidR="00F95FF7" w:rsidRDefault="00F95FF7" w:rsidP="00F95FF7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For </w:t>
      </w:r>
      <w:proofErr w:type="spellStart"/>
      <w:r>
        <w:rPr>
          <w:rFonts w:hint="eastAsia"/>
          <w:i/>
          <w:lang w:eastAsia="ko-KR"/>
        </w:rPr>
        <w:t>RRC</w:t>
      </w:r>
      <w:proofErr w:type="spellEnd"/>
      <w:r>
        <w:rPr>
          <w:rFonts w:hint="eastAsia"/>
          <w:i/>
          <w:lang w:eastAsia="ko-KR"/>
        </w:rPr>
        <w:t xml:space="preserve"> based </w:t>
      </w:r>
      <w:proofErr w:type="spellStart"/>
      <w:r>
        <w:rPr>
          <w:rFonts w:hint="eastAsia"/>
          <w:i/>
          <w:lang w:eastAsia="ko-KR"/>
        </w:rPr>
        <w:t>PRB</w:t>
      </w:r>
      <w:proofErr w:type="spellEnd"/>
      <w:r>
        <w:rPr>
          <w:rFonts w:hint="eastAsia"/>
          <w:i/>
          <w:lang w:eastAsia="ko-KR"/>
        </w:rPr>
        <w:t xml:space="preserve"> bundling support, </w:t>
      </w:r>
    </w:p>
    <w:p w14:paraId="2B435AA1" w14:textId="4C1A0416" w:rsidR="00F95FF7" w:rsidRDefault="00F95FF7" w:rsidP="00F95FF7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proofErr w:type="spellStart"/>
      <w:r>
        <w:rPr>
          <w:rFonts w:hint="eastAsia"/>
          <w:i/>
          <w:lang w:eastAsia="ko-KR"/>
        </w:rPr>
        <w:t>RRC</w:t>
      </w:r>
      <w:proofErr w:type="spellEnd"/>
      <w:r>
        <w:rPr>
          <w:rFonts w:hint="eastAsia"/>
          <w:i/>
          <w:lang w:eastAsia="ko-KR"/>
        </w:rPr>
        <w:t xml:space="preserve"> configuration between 2 </w:t>
      </w:r>
      <w:proofErr w:type="spellStart"/>
      <w:r>
        <w:rPr>
          <w:rFonts w:hint="eastAsia"/>
          <w:i/>
          <w:lang w:eastAsia="ko-KR"/>
        </w:rPr>
        <w:t>PRB</w:t>
      </w:r>
      <w:proofErr w:type="spellEnd"/>
      <w:r>
        <w:rPr>
          <w:rFonts w:hint="eastAsia"/>
          <w:i/>
          <w:lang w:eastAsia="ko-KR"/>
        </w:rPr>
        <w:t xml:space="preserve"> and </w:t>
      </w:r>
      <w:proofErr w:type="spellStart"/>
      <w:r>
        <w:rPr>
          <w:rFonts w:hint="eastAsia"/>
          <w:i/>
          <w:lang w:eastAsia="ko-KR"/>
        </w:rPr>
        <w:t>PRG</w:t>
      </w:r>
      <w:proofErr w:type="spellEnd"/>
      <w:r>
        <w:rPr>
          <w:rFonts w:hint="eastAsia"/>
          <w:i/>
          <w:lang w:eastAsia="ko-KR"/>
        </w:rPr>
        <w:t xml:space="preserve"> size according to bandwidth part size should be supported.</w:t>
      </w:r>
    </w:p>
    <w:p w14:paraId="51F89699" w14:textId="3714E296" w:rsidR="00F95FF7" w:rsidRDefault="00F95FF7" w:rsidP="00F95FF7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proofErr w:type="spellStart"/>
      <w:r w:rsidRPr="00F95FF7">
        <w:rPr>
          <w:i/>
          <w:lang w:eastAsia="ko-KR"/>
        </w:rPr>
        <w:t>PRG</w:t>
      </w:r>
      <w:proofErr w:type="spellEnd"/>
      <w:r w:rsidRPr="00F95FF7">
        <w:rPr>
          <w:i/>
          <w:lang w:eastAsia="ko-KR"/>
        </w:rPr>
        <w:t xml:space="preserve"> size which is smaller than </w:t>
      </w:r>
      <w:proofErr w:type="spellStart"/>
      <w:r w:rsidRPr="00F95FF7">
        <w:rPr>
          <w:i/>
          <w:lang w:eastAsia="ko-KR"/>
        </w:rPr>
        <w:t>subband</w:t>
      </w:r>
      <w:proofErr w:type="spellEnd"/>
      <w:r w:rsidRPr="00F95FF7">
        <w:rPr>
          <w:i/>
          <w:lang w:eastAsia="ko-KR"/>
        </w:rPr>
        <w:t xml:space="preserve"> and </w:t>
      </w:r>
      <w:proofErr w:type="spellStart"/>
      <w:r w:rsidRPr="00F95FF7">
        <w:rPr>
          <w:i/>
          <w:lang w:eastAsia="ko-KR"/>
        </w:rPr>
        <w:t>RBG</w:t>
      </w:r>
      <w:proofErr w:type="spellEnd"/>
      <w:r w:rsidRPr="00F95FF7">
        <w:rPr>
          <w:i/>
          <w:lang w:eastAsia="ko-KR"/>
        </w:rPr>
        <w:t xml:space="preserve"> size should not be introduced</w:t>
      </w:r>
      <w:r>
        <w:rPr>
          <w:rFonts w:hint="eastAsia"/>
          <w:i/>
          <w:lang w:eastAsia="ko-KR"/>
        </w:rPr>
        <w:t xml:space="preserve"> in NR</w:t>
      </w:r>
      <w:r w:rsidRPr="00F95FF7">
        <w:rPr>
          <w:i/>
          <w:lang w:eastAsia="ko-KR"/>
        </w:rPr>
        <w:t>.</w:t>
      </w:r>
    </w:p>
    <w:p w14:paraId="42686463" w14:textId="77777777" w:rsidR="00F86F7B" w:rsidRPr="00D33227" w:rsidRDefault="00F86F7B" w:rsidP="00F86F7B">
      <w:pPr>
        <w:pStyle w:val="1"/>
        <w:rPr>
          <w:b/>
        </w:rPr>
      </w:pPr>
      <w:r w:rsidRPr="00D33227">
        <w:rPr>
          <w:rFonts w:hint="eastAsia"/>
          <w:b/>
        </w:rPr>
        <w:t>Conclusions</w:t>
      </w:r>
    </w:p>
    <w:p w14:paraId="39E009F3" w14:textId="384273D4" w:rsidR="00F86F7B" w:rsidRDefault="00F86F7B" w:rsidP="00F86F7B">
      <w:pPr>
        <w:pStyle w:val="2222"/>
        <w:spacing w:after="120" w:line="288" w:lineRule="auto"/>
        <w:ind w:firstLineChars="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this contribution, precoding granularity for NR </w:t>
      </w:r>
      <w:proofErr w:type="spellStart"/>
      <w:r>
        <w:rPr>
          <w:lang w:eastAsia="ko-KR"/>
        </w:rPr>
        <w:t>DMRS</w:t>
      </w:r>
      <w:proofErr w:type="spellEnd"/>
      <w:r>
        <w:rPr>
          <w:lang w:eastAsia="ko-KR"/>
        </w:rPr>
        <w:t xml:space="preserve"> is discussed. Based on the discussions</w:t>
      </w:r>
      <w:r w:rsidR="00A0508D">
        <w:rPr>
          <w:rFonts w:hint="eastAsia"/>
          <w:lang w:eastAsia="ko-KR"/>
        </w:rPr>
        <w:t xml:space="preserve"> and evaluation results</w:t>
      </w:r>
      <w:r>
        <w:rPr>
          <w:lang w:eastAsia="ko-KR"/>
        </w:rPr>
        <w:t>, the following observations and proposals are provided:</w:t>
      </w:r>
    </w:p>
    <w:p w14:paraId="56A153D0" w14:textId="77777777" w:rsidR="00A0508D" w:rsidRDefault="00A0508D" w:rsidP="00A0508D">
      <w:pPr>
        <w:rPr>
          <w:b/>
        </w:rPr>
      </w:pPr>
      <w:r w:rsidRPr="0096513B">
        <w:rPr>
          <w:b/>
          <w:i/>
          <w:u w:val="single"/>
        </w:rPr>
        <w:t>Observation</w:t>
      </w:r>
      <w:r>
        <w:rPr>
          <w:b/>
          <w:i/>
          <w:u w:val="single"/>
        </w:rPr>
        <w:t>s</w:t>
      </w:r>
      <w:r w:rsidRPr="004F0633">
        <w:rPr>
          <w:rFonts w:hint="eastAsia"/>
          <w:b/>
        </w:rPr>
        <w:t xml:space="preserve">: </w:t>
      </w:r>
    </w:p>
    <w:p w14:paraId="06193C37" w14:textId="77777777" w:rsidR="00A0508D" w:rsidRDefault="00A0508D" w:rsidP="00A0508D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Between explicit and </w:t>
      </w:r>
      <w:r>
        <w:rPr>
          <w:i/>
          <w:lang w:eastAsia="ko-KR"/>
        </w:rPr>
        <w:t>implicit</w:t>
      </w:r>
      <w:r>
        <w:rPr>
          <w:rFonts w:hint="eastAsia"/>
          <w:i/>
          <w:lang w:eastAsia="ko-KR"/>
        </w:rPr>
        <w:t xml:space="preserve"> indication of </w:t>
      </w:r>
      <w:proofErr w:type="spellStart"/>
      <w:r>
        <w:rPr>
          <w:rFonts w:hint="eastAsia"/>
          <w:i/>
          <w:lang w:eastAsia="ko-KR"/>
        </w:rPr>
        <w:t>PRB</w:t>
      </w:r>
      <w:proofErr w:type="spellEnd"/>
      <w:r>
        <w:rPr>
          <w:rFonts w:hint="eastAsia"/>
          <w:i/>
          <w:lang w:eastAsia="ko-KR"/>
        </w:rPr>
        <w:t xml:space="preserve"> bundling size, </w:t>
      </w:r>
    </w:p>
    <w:p w14:paraId="1127C1CE" w14:textId="77777777" w:rsidR="00A0508D" w:rsidRDefault="00A0508D" w:rsidP="00A0508D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Implicit indication may provide more </w:t>
      </w:r>
      <w:proofErr w:type="gramStart"/>
      <w:r>
        <w:rPr>
          <w:rFonts w:hint="eastAsia"/>
          <w:i/>
          <w:lang w:eastAsia="ko-KR"/>
        </w:rPr>
        <w:t>optimization,</w:t>
      </w:r>
      <w:proofErr w:type="gramEnd"/>
      <w:r>
        <w:rPr>
          <w:rFonts w:hint="eastAsia"/>
          <w:i/>
          <w:lang w:eastAsia="ko-KR"/>
        </w:rPr>
        <w:t xml:space="preserve"> however, it would be difficult to optimize all possible </w:t>
      </w:r>
      <w:proofErr w:type="spellStart"/>
      <w:r>
        <w:rPr>
          <w:rFonts w:hint="eastAsia"/>
          <w:i/>
          <w:lang w:eastAsia="ko-KR"/>
        </w:rPr>
        <w:t>DMRS</w:t>
      </w:r>
      <w:proofErr w:type="spellEnd"/>
      <w:r>
        <w:rPr>
          <w:rFonts w:hint="eastAsia"/>
          <w:i/>
          <w:lang w:eastAsia="ko-KR"/>
        </w:rPr>
        <w:t xml:space="preserve"> patterns, transparent </w:t>
      </w:r>
      <w:proofErr w:type="spellStart"/>
      <w:r>
        <w:rPr>
          <w:rFonts w:hint="eastAsia"/>
          <w:i/>
          <w:lang w:eastAsia="ko-KR"/>
        </w:rPr>
        <w:t>precoder</w:t>
      </w:r>
      <w:proofErr w:type="spellEnd"/>
      <w:r>
        <w:rPr>
          <w:rFonts w:hint="eastAsia"/>
          <w:i/>
          <w:lang w:eastAsia="ko-KR"/>
        </w:rPr>
        <w:t xml:space="preserve"> cycling and </w:t>
      </w:r>
      <w:proofErr w:type="spellStart"/>
      <w:r>
        <w:rPr>
          <w:rFonts w:hint="eastAsia"/>
          <w:i/>
          <w:lang w:eastAsia="ko-KR"/>
        </w:rPr>
        <w:t>UE</w:t>
      </w:r>
      <w:proofErr w:type="spellEnd"/>
      <w:r>
        <w:rPr>
          <w:rFonts w:hint="eastAsia"/>
          <w:i/>
          <w:lang w:eastAsia="ko-KR"/>
        </w:rPr>
        <w:t xml:space="preserve"> implementations</w:t>
      </w:r>
      <w:r>
        <w:rPr>
          <w:i/>
          <w:lang w:eastAsia="ko-KR"/>
        </w:rPr>
        <w:t>.</w:t>
      </w:r>
    </w:p>
    <w:p w14:paraId="3D42BBAD" w14:textId="77777777" w:rsidR="00A0508D" w:rsidRDefault="00A0508D" w:rsidP="00A0508D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In contrast to implicit indication, explicit indication can provide flexible indication for all possible cases such as </w:t>
      </w:r>
      <w:proofErr w:type="spellStart"/>
      <w:r>
        <w:rPr>
          <w:rFonts w:hint="eastAsia"/>
          <w:i/>
          <w:lang w:eastAsia="ko-KR"/>
        </w:rPr>
        <w:t>DMRS</w:t>
      </w:r>
      <w:proofErr w:type="spellEnd"/>
      <w:r>
        <w:rPr>
          <w:rFonts w:hint="eastAsia"/>
          <w:i/>
          <w:lang w:eastAsia="ko-KR"/>
        </w:rPr>
        <w:t xml:space="preserve"> patterns, transparent </w:t>
      </w:r>
      <w:proofErr w:type="spellStart"/>
      <w:r>
        <w:rPr>
          <w:rFonts w:hint="eastAsia"/>
          <w:i/>
          <w:lang w:eastAsia="ko-KR"/>
        </w:rPr>
        <w:t>precoder</w:t>
      </w:r>
      <w:proofErr w:type="spellEnd"/>
      <w:r>
        <w:rPr>
          <w:rFonts w:hint="eastAsia"/>
          <w:i/>
          <w:lang w:eastAsia="ko-KR"/>
        </w:rPr>
        <w:t xml:space="preserve"> cycling and different </w:t>
      </w:r>
      <w:proofErr w:type="spellStart"/>
      <w:r>
        <w:rPr>
          <w:rFonts w:hint="eastAsia"/>
          <w:i/>
          <w:lang w:eastAsia="ko-KR"/>
        </w:rPr>
        <w:t>UE</w:t>
      </w:r>
      <w:proofErr w:type="spellEnd"/>
      <w:r>
        <w:rPr>
          <w:rFonts w:hint="eastAsia"/>
          <w:i/>
          <w:lang w:eastAsia="ko-KR"/>
        </w:rPr>
        <w:t xml:space="preserve"> implementations</w:t>
      </w:r>
      <w:r>
        <w:rPr>
          <w:i/>
          <w:lang w:eastAsia="ko-KR"/>
        </w:rPr>
        <w:t>.</w:t>
      </w:r>
    </w:p>
    <w:p w14:paraId="4426AC65" w14:textId="24D9AF4D" w:rsidR="00A0508D" w:rsidRDefault="00A0508D" w:rsidP="00A0508D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For the usage of 1 bit, co-existence of Case 1 </w:t>
      </w:r>
      <w:r w:rsidR="00236A95">
        <w:rPr>
          <w:rFonts w:hint="eastAsia"/>
          <w:i/>
          <w:lang w:eastAsia="ko-KR"/>
        </w:rPr>
        <w:t>(</w:t>
      </w:r>
      <w:proofErr w:type="spellStart"/>
      <w:r w:rsidR="00236A95">
        <w:rPr>
          <w:rFonts w:hint="eastAsia"/>
          <w:i/>
          <w:lang w:eastAsia="ko-KR"/>
        </w:rPr>
        <w:t>PRB</w:t>
      </w:r>
      <w:proofErr w:type="spellEnd"/>
      <w:r w:rsidR="00236A95">
        <w:rPr>
          <w:rFonts w:hint="eastAsia"/>
          <w:i/>
          <w:lang w:eastAsia="ko-KR"/>
        </w:rPr>
        <w:t xml:space="preserve"> size value based bundling) </w:t>
      </w:r>
      <w:proofErr w:type="spellStart"/>
      <w:r>
        <w:rPr>
          <w:rFonts w:hint="eastAsia"/>
          <w:i/>
          <w:lang w:eastAsia="ko-KR"/>
        </w:rPr>
        <w:t>UEs</w:t>
      </w:r>
      <w:proofErr w:type="spellEnd"/>
      <w:r>
        <w:rPr>
          <w:rFonts w:hint="eastAsia"/>
          <w:i/>
          <w:lang w:eastAsia="ko-KR"/>
        </w:rPr>
        <w:t xml:space="preserve"> and Case 2 </w:t>
      </w:r>
      <w:r w:rsidR="00236A95">
        <w:rPr>
          <w:rFonts w:hint="eastAsia"/>
          <w:i/>
          <w:lang w:eastAsia="ko-KR"/>
        </w:rPr>
        <w:t>(</w:t>
      </w:r>
      <w:proofErr w:type="spellStart"/>
      <w:r w:rsidR="00236A95">
        <w:rPr>
          <w:rFonts w:hint="eastAsia"/>
          <w:i/>
          <w:lang w:eastAsia="ko-KR"/>
        </w:rPr>
        <w:t>PRB</w:t>
      </w:r>
      <w:proofErr w:type="spellEnd"/>
      <w:r w:rsidR="00236A95">
        <w:rPr>
          <w:rFonts w:hint="eastAsia"/>
          <w:i/>
          <w:lang w:eastAsia="ko-KR"/>
        </w:rPr>
        <w:t xml:space="preserve"> bundling based on consecutively scheduled bandwidth) </w:t>
      </w:r>
      <w:proofErr w:type="spellStart"/>
      <w:r>
        <w:rPr>
          <w:rFonts w:hint="eastAsia"/>
          <w:i/>
          <w:lang w:eastAsia="ko-KR"/>
        </w:rPr>
        <w:t>UEs</w:t>
      </w:r>
      <w:proofErr w:type="spellEnd"/>
      <w:r>
        <w:rPr>
          <w:rFonts w:hint="eastAsia"/>
          <w:i/>
          <w:lang w:eastAsia="ko-KR"/>
        </w:rPr>
        <w:t xml:space="preserve"> are possible and important use case.</w:t>
      </w:r>
    </w:p>
    <w:p w14:paraId="4B1F381E" w14:textId="77777777" w:rsidR="00A0508D" w:rsidRPr="00A647BF" w:rsidRDefault="00A0508D" w:rsidP="00A0508D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Performance benefits from </w:t>
      </w:r>
      <w:r w:rsidRPr="00A647BF">
        <w:rPr>
          <w:rFonts w:hint="eastAsia"/>
          <w:i/>
          <w:lang w:eastAsia="ko-KR"/>
        </w:rPr>
        <w:t xml:space="preserve">1 </w:t>
      </w:r>
      <w:proofErr w:type="spellStart"/>
      <w:r w:rsidRPr="00A647BF">
        <w:rPr>
          <w:rFonts w:hint="eastAsia"/>
          <w:i/>
          <w:lang w:eastAsia="ko-KR"/>
        </w:rPr>
        <w:t>PRB</w:t>
      </w:r>
      <w:proofErr w:type="spellEnd"/>
      <w:r w:rsidRPr="00A647BF">
        <w:rPr>
          <w:rFonts w:hint="eastAsia"/>
          <w:i/>
          <w:lang w:eastAsia="ko-KR"/>
        </w:rPr>
        <w:t xml:space="preserve"> based </w:t>
      </w:r>
      <w:r>
        <w:rPr>
          <w:rFonts w:hint="eastAsia"/>
          <w:i/>
          <w:lang w:eastAsia="ko-KR"/>
        </w:rPr>
        <w:t xml:space="preserve">frequency selective precoding can reduce performance gap </w:t>
      </w:r>
      <w:r>
        <w:rPr>
          <w:i/>
          <w:lang w:eastAsia="ko-KR"/>
        </w:rPr>
        <w:t>with</w:t>
      </w:r>
      <w:r>
        <w:rPr>
          <w:rFonts w:hint="eastAsia"/>
          <w:i/>
          <w:lang w:eastAsia="ko-KR"/>
        </w:rPr>
        <w:t xml:space="preserve"> 2 </w:t>
      </w:r>
      <w:proofErr w:type="spellStart"/>
      <w:r>
        <w:rPr>
          <w:rFonts w:hint="eastAsia"/>
          <w:i/>
          <w:lang w:eastAsia="ko-KR"/>
        </w:rPr>
        <w:t>PRB</w:t>
      </w:r>
      <w:proofErr w:type="spellEnd"/>
      <w:r>
        <w:rPr>
          <w:rFonts w:hint="eastAsia"/>
          <w:i/>
          <w:lang w:eastAsia="ko-KR"/>
        </w:rPr>
        <w:t xml:space="preserve"> bundling, however, 2 </w:t>
      </w:r>
      <w:proofErr w:type="spellStart"/>
      <w:r>
        <w:rPr>
          <w:rFonts w:hint="eastAsia"/>
          <w:i/>
          <w:lang w:eastAsia="ko-KR"/>
        </w:rPr>
        <w:t>PRB</w:t>
      </w:r>
      <w:proofErr w:type="spellEnd"/>
      <w:r>
        <w:rPr>
          <w:rFonts w:hint="eastAsia"/>
          <w:i/>
          <w:lang w:eastAsia="ko-KR"/>
        </w:rPr>
        <w:t xml:space="preserve"> bundling still shows slightly better performance.</w:t>
      </w:r>
      <w:r w:rsidRPr="00A647BF">
        <w:rPr>
          <w:rFonts w:hint="eastAsia"/>
          <w:i/>
          <w:lang w:eastAsia="ko-KR"/>
        </w:rPr>
        <w:t xml:space="preserve"> </w:t>
      </w:r>
    </w:p>
    <w:p w14:paraId="4CEC5269" w14:textId="77777777" w:rsidR="00236A95" w:rsidRDefault="00236A95" w:rsidP="00236A95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Larger bundling size such as 8 </w:t>
      </w:r>
      <w:proofErr w:type="spellStart"/>
      <w:r>
        <w:rPr>
          <w:rFonts w:hint="eastAsia"/>
          <w:i/>
          <w:lang w:eastAsia="ko-KR"/>
        </w:rPr>
        <w:t>PRB</w:t>
      </w:r>
      <w:proofErr w:type="spellEnd"/>
      <w:r>
        <w:rPr>
          <w:rFonts w:hint="eastAsia"/>
          <w:i/>
          <w:lang w:eastAsia="ko-KR"/>
        </w:rPr>
        <w:t xml:space="preserve"> and 16 </w:t>
      </w:r>
      <w:proofErr w:type="spellStart"/>
      <w:r>
        <w:rPr>
          <w:rFonts w:hint="eastAsia"/>
          <w:i/>
          <w:lang w:eastAsia="ko-KR"/>
        </w:rPr>
        <w:t>PRB</w:t>
      </w:r>
      <w:proofErr w:type="spellEnd"/>
      <w:r>
        <w:rPr>
          <w:rFonts w:hint="eastAsia"/>
          <w:i/>
          <w:lang w:eastAsia="ko-KR"/>
        </w:rPr>
        <w:t xml:space="preserve"> bundling provides large performance benefits. </w:t>
      </w:r>
    </w:p>
    <w:p w14:paraId="21226036" w14:textId="77777777" w:rsidR="00236A95" w:rsidRPr="00690B9A" w:rsidRDefault="00236A95" w:rsidP="00236A95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 w:rsidRPr="00690B9A">
        <w:rPr>
          <w:rFonts w:hint="eastAsia"/>
          <w:i/>
          <w:lang w:eastAsia="ko-KR"/>
        </w:rPr>
        <w:lastRenderedPageBreak/>
        <w:t>For configuration 1</w:t>
      </w:r>
      <w:r>
        <w:rPr>
          <w:rFonts w:hint="eastAsia"/>
          <w:i/>
          <w:lang w:eastAsia="ko-KR"/>
        </w:rPr>
        <w:t xml:space="preserve"> (comb based </w:t>
      </w:r>
      <w:proofErr w:type="spellStart"/>
      <w:r>
        <w:rPr>
          <w:rFonts w:hint="eastAsia"/>
          <w:i/>
          <w:lang w:eastAsia="ko-KR"/>
        </w:rPr>
        <w:t>DMRS</w:t>
      </w:r>
      <w:proofErr w:type="spellEnd"/>
      <w:r>
        <w:rPr>
          <w:rFonts w:hint="eastAsia"/>
          <w:i/>
          <w:lang w:eastAsia="ko-KR"/>
        </w:rPr>
        <w:t>)</w:t>
      </w:r>
      <w:r w:rsidRPr="00690B9A">
        <w:rPr>
          <w:rFonts w:hint="eastAsia"/>
          <w:i/>
          <w:lang w:eastAsia="ko-KR"/>
        </w:rPr>
        <w:t xml:space="preserve">, 16 </w:t>
      </w:r>
      <w:proofErr w:type="spellStart"/>
      <w:r w:rsidRPr="00690B9A">
        <w:rPr>
          <w:rFonts w:hint="eastAsia"/>
          <w:i/>
          <w:lang w:eastAsia="ko-KR"/>
        </w:rPr>
        <w:t>PRB</w:t>
      </w:r>
      <w:proofErr w:type="spellEnd"/>
      <w:r w:rsidRPr="00690B9A">
        <w:rPr>
          <w:rFonts w:hint="eastAsia"/>
          <w:i/>
          <w:lang w:eastAsia="ko-KR"/>
        </w:rPr>
        <w:t xml:space="preserve"> </w:t>
      </w:r>
      <w:r w:rsidRPr="00690B9A">
        <w:rPr>
          <w:i/>
          <w:lang w:eastAsia="ko-KR"/>
        </w:rPr>
        <w:t>bundling</w:t>
      </w:r>
      <w:r w:rsidRPr="00690B9A">
        <w:rPr>
          <w:rFonts w:hint="eastAsia"/>
          <w:i/>
          <w:lang w:eastAsia="ko-KR"/>
        </w:rPr>
        <w:t xml:space="preserve"> showed up to </w:t>
      </w:r>
      <w:r>
        <w:rPr>
          <w:rFonts w:hint="eastAsia"/>
          <w:i/>
          <w:lang w:eastAsia="ko-KR"/>
        </w:rPr>
        <w:t>26</w:t>
      </w:r>
      <w:r w:rsidRPr="00690B9A">
        <w:rPr>
          <w:rFonts w:hint="eastAsia"/>
          <w:i/>
          <w:lang w:eastAsia="ko-KR"/>
        </w:rPr>
        <w:t>% gain in link level simulation and 2</w:t>
      </w:r>
      <w:r>
        <w:rPr>
          <w:rFonts w:hint="eastAsia"/>
          <w:i/>
          <w:lang w:eastAsia="ko-KR"/>
        </w:rPr>
        <w:t>4</w:t>
      </w:r>
      <w:r w:rsidRPr="00690B9A">
        <w:rPr>
          <w:rFonts w:hint="eastAsia"/>
          <w:i/>
          <w:lang w:eastAsia="ko-KR"/>
        </w:rPr>
        <w:t xml:space="preserve">% gain in system level simulation. </w:t>
      </w:r>
    </w:p>
    <w:p w14:paraId="3ED1B7D5" w14:textId="77777777" w:rsidR="00236A95" w:rsidRDefault="00236A95" w:rsidP="00236A95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For configuration 2 (FD-</w:t>
      </w:r>
      <w:proofErr w:type="spellStart"/>
      <w:r>
        <w:rPr>
          <w:rFonts w:hint="eastAsia"/>
          <w:i/>
          <w:lang w:eastAsia="ko-KR"/>
        </w:rPr>
        <w:t>CDM</w:t>
      </w:r>
      <w:proofErr w:type="spellEnd"/>
      <w:r>
        <w:rPr>
          <w:rFonts w:hint="eastAsia"/>
          <w:i/>
          <w:lang w:eastAsia="ko-KR"/>
        </w:rPr>
        <w:t xml:space="preserve"> based </w:t>
      </w:r>
      <w:proofErr w:type="spellStart"/>
      <w:r>
        <w:rPr>
          <w:rFonts w:hint="eastAsia"/>
          <w:i/>
          <w:lang w:eastAsia="ko-KR"/>
        </w:rPr>
        <w:t>DMRS</w:t>
      </w:r>
      <w:proofErr w:type="spellEnd"/>
      <w:r>
        <w:rPr>
          <w:rFonts w:hint="eastAsia"/>
          <w:i/>
          <w:lang w:eastAsia="ko-KR"/>
        </w:rPr>
        <w:t xml:space="preserve">), 16 </w:t>
      </w:r>
      <w:proofErr w:type="spellStart"/>
      <w:r>
        <w:rPr>
          <w:rFonts w:hint="eastAsia"/>
          <w:i/>
          <w:lang w:eastAsia="ko-KR"/>
        </w:rPr>
        <w:t>PRB</w:t>
      </w:r>
      <w:proofErr w:type="spellEnd"/>
      <w:r>
        <w:rPr>
          <w:rFonts w:hint="eastAsia"/>
          <w:i/>
          <w:lang w:eastAsia="ko-KR"/>
        </w:rPr>
        <w:t xml:space="preserve"> </w:t>
      </w:r>
      <w:r>
        <w:rPr>
          <w:i/>
          <w:lang w:eastAsia="ko-KR"/>
        </w:rPr>
        <w:t>bundling</w:t>
      </w:r>
      <w:r>
        <w:rPr>
          <w:rFonts w:hint="eastAsia"/>
          <w:i/>
          <w:lang w:eastAsia="ko-KR"/>
        </w:rPr>
        <w:t xml:space="preserve"> showed up to 33% gain in link level simulation and 20% gain in system level simulation.</w:t>
      </w:r>
    </w:p>
    <w:p w14:paraId="1AB082A6" w14:textId="77777777" w:rsidR="00A0508D" w:rsidRPr="0096513B" w:rsidRDefault="00A0508D" w:rsidP="00A0508D">
      <w:pPr>
        <w:rPr>
          <w:b/>
        </w:rPr>
      </w:pPr>
      <w:r>
        <w:rPr>
          <w:b/>
          <w:i/>
          <w:u w:val="single"/>
        </w:rPr>
        <w:t>Proposals</w:t>
      </w:r>
      <w:r w:rsidRPr="0096513B">
        <w:rPr>
          <w:rFonts w:hint="eastAsia"/>
          <w:b/>
        </w:rPr>
        <w:t xml:space="preserve">: </w:t>
      </w:r>
    </w:p>
    <w:p w14:paraId="0090D9A0" w14:textId="77777777" w:rsidR="00A0508D" w:rsidRDefault="00A0508D" w:rsidP="00A0508D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NR supports explicit indication of </w:t>
      </w:r>
      <w:proofErr w:type="spellStart"/>
      <w:r>
        <w:rPr>
          <w:rFonts w:hint="eastAsia"/>
          <w:i/>
          <w:lang w:eastAsia="ko-KR"/>
        </w:rPr>
        <w:t>PRB</w:t>
      </w:r>
      <w:proofErr w:type="spellEnd"/>
      <w:r>
        <w:rPr>
          <w:rFonts w:hint="eastAsia"/>
          <w:i/>
          <w:lang w:eastAsia="ko-KR"/>
        </w:rPr>
        <w:t xml:space="preserve"> bundling size with following details:</w:t>
      </w:r>
    </w:p>
    <w:p w14:paraId="4FF96EE5" w14:textId="0D7E6E33" w:rsidR="00A0508D" w:rsidRPr="00AD67B6" w:rsidRDefault="00A0508D" w:rsidP="00A0508D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proofErr w:type="spellStart"/>
      <w:r>
        <w:rPr>
          <w:rFonts w:hint="eastAsia"/>
          <w:i/>
          <w:lang w:eastAsia="ko-KR"/>
        </w:rPr>
        <w:t>RRC</w:t>
      </w:r>
      <w:proofErr w:type="spellEnd"/>
      <w:r>
        <w:rPr>
          <w:rFonts w:hint="eastAsia"/>
          <w:i/>
          <w:lang w:eastAsia="ko-KR"/>
        </w:rPr>
        <w:t xml:space="preserve"> based candidate configuration among possible options in Case 1</w:t>
      </w:r>
      <w:r w:rsidR="00236A95">
        <w:rPr>
          <w:rFonts w:hint="eastAsia"/>
          <w:i/>
          <w:lang w:eastAsia="ko-KR"/>
        </w:rPr>
        <w:t xml:space="preserve"> (</w:t>
      </w:r>
      <w:proofErr w:type="spellStart"/>
      <w:r w:rsidR="00236A95">
        <w:rPr>
          <w:rFonts w:hint="eastAsia"/>
          <w:i/>
          <w:lang w:eastAsia="ko-KR"/>
        </w:rPr>
        <w:t>PRB</w:t>
      </w:r>
      <w:proofErr w:type="spellEnd"/>
      <w:r w:rsidR="00236A95">
        <w:rPr>
          <w:rFonts w:hint="eastAsia"/>
          <w:i/>
          <w:lang w:eastAsia="ko-KR"/>
        </w:rPr>
        <w:t xml:space="preserve"> size value based bundling)</w:t>
      </w:r>
      <w:r>
        <w:rPr>
          <w:rFonts w:hint="eastAsia"/>
          <w:i/>
          <w:lang w:eastAsia="ko-KR"/>
        </w:rPr>
        <w:t xml:space="preserve"> and Case 2</w:t>
      </w:r>
      <w:r w:rsidR="00236A95">
        <w:rPr>
          <w:rFonts w:hint="eastAsia"/>
          <w:i/>
          <w:lang w:eastAsia="ko-KR"/>
        </w:rPr>
        <w:t xml:space="preserve"> (</w:t>
      </w:r>
      <w:proofErr w:type="spellStart"/>
      <w:r w:rsidR="00236A95">
        <w:rPr>
          <w:rFonts w:hint="eastAsia"/>
          <w:i/>
          <w:lang w:eastAsia="ko-KR"/>
        </w:rPr>
        <w:t>PRB</w:t>
      </w:r>
      <w:proofErr w:type="spellEnd"/>
      <w:r w:rsidR="00236A95">
        <w:rPr>
          <w:rFonts w:hint="eastAsia"/>
          <w:i/>
          <w:lang w:eastAsia="ko-KR"/>
        </w:rPr>
        <w:t xml:space="preserve"> bundling based on consecutively scheduled bandwidth)</w:t>
      </w:r>
      <w:r>
        <w:rPr>
          <w:rFonts w:hint="eastAsia"/>
          <w:i/>
          <w:lang w:eastAsia="ko-KR"/>
        </w:rPr>
        <w:t>.</w:t>
      </w:r>
    </w:p>
    <w:p w14:paraId="041B3A10" w14:textId="69854787" w:rsidR="00A0508D" w:rsidRDefault="00A0508D" w:rsidP="00A0508D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For Case 1</w:t>
      </w:r>
      <w:r w:rsidR="00236A95">
        <w:rPr>
          <w:rFonts w:hint="eastAsia"/>
          <w:i/>
          <w:lang w:eastAsia="ko-KR"/>
        </w:rPr>
        <w:t xml:space="preserve"> (</w:t>
      </w:r>
      <w:proofErr w:type="spellStart"/>
      <w:r w:rsidR="00236A95">
        <w:rPr>
          <w:rFonts w:hint="eastAsia"/>
          <w:i/>
          <w:lang w:eastAsia="ko-KR"/>
        </w:rPr>
        <w:t>PRB</w:t>
      </w:r>
      <w:proofErr w:type="spellEnd"/>
      <w:r w:rsidR="00236A95">
        <w:rPr>
          <w:rFonts w:hint="eastAsia"/>
          <w:i/>
          <w:lang w:eastAsia="ko-KR"/>
        </w:rPr>
        <w:t xml:space="preserve"> size value based bundling)</w:t>
      </w:r>
      <w:r>
        <w:rPr>
          <w:rFonts w:hint="eastAsia"/>
          <w:i/>
          <w:lang w:eastAsia="ko-KR"/>
        </w:rPr>
        <w:t xml:space="preserve">, </w:t>
      </w:r>
    </w:p>
    <w:p w14:paraId="238F1F4D" w14:textId="77777777" w:rsidR="00A0508D" w:rsidRDefault="00A0508D" w:rsidP="00A0508D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1 </w:t>
      </w:r>
      <w:proofErr w:type="spellStart"/>
      <w:r>
        <w:rPr>
          <w:rFonts w:hint="eastAsia"/>
          <w:i/>
          <w:lang w:eastAsia="ko-KR"/>
        </w:rPr>
        <w:t>PRB</w:t>
      </w:r>
      <w:proofErr w:type="spellEnd"/>
      <w:r>
        <w:rPr>
          <w:rFonts w:hint="eastAsia"/>
          <w:i/>
          <w:lang w:eastAsia="ko-KR"/>
        </w:rPr>
        <w:t xml:space="preserve"> based precoding granularity is not supported.</w:t>
      </w:r>
    </w:p>
    <w:p w14:paraId="44B09C3F" w14:textId="77777777" w:rsidR="00A0508D" w:rsidRDefault="00A0508D" w:rsidP="00A0508D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proofErr w:type="spellStart"/>
      <w:r>
        <w:rPr>
          <w:rFonts w:hint="eastAsia"/>
          <w:i/>
          <w:lang w:eastAsia="ko-KR"/>
        </w:rPr>
        <w:t>PRB</w:t>
      </w:r>
      <w:proofErr w:type="spellEnd"/>
      <w:r>
        <w:rPr>
          <w:rFonts w:hint="eastAsia"/>
          <w:i/>
          <w:lang w:eastAsia="ko-KR"/>
        </w:rPr>
        <w:t xml:space="preserve"> bundling with </w:t>
      </w:r>
      <w:r w:rsidRPr="00321C73">
        <w:rPr>
          <w:rFonts w:hint="eastAsia"/>
          <w:i/>
          <w:lang w:eastAsia="ko-KR"/>
        </w:rPr>
        <w:t xml:space="preserve">8 </w:t>
      </w:r>
      <w:r>
        <w:rPr>
          <w:rFonts w:hint="eastAsia"/>
          <w:i/>
          <w:lang w:eastAsia="ko-KR"/>
        </w:rPr>
        <w:t xml:space="preserve">and 16 </w:t>
      </w:r>
      <w:proofErr w:type="spellStart"/>
      <w:r w:rsidRPr="00321C73">
        <w:rPr>
          <w:rFonts w:hint="eastAsia"/>
          <w:i/>
          <w:lang w:eastAsia="ko-KR"/>
        </w:rPr>
        <w:t>PRBs</w:t>
      </w:r>
      <w:proofErr w:type="spellEnd"/>
      <w:r>
        <w:rPr>
          <w:rFonts w:hint="eastAsia"/>
          <w:i/>
          <w:lang w:eastAsia="ko-KR"/>
        </w:rPr>
        <w:t xml:space="preserve"> shall be additionally supported</w:t>
      </w:r>
      <w:r w:rsidRPr="00321C73">
        <w:rPr>
          <w:rFonts w:hint="eastAsia"/>
          <w:i/>
          <w:lang w:eastAsia="ko-KR"/>
        </w:rPr>
        <w:t>.</w:t>
      </w:r>
    </w:p>
    <w:p w14:paraId="45CD496B" w14:textId="77777777" w:rsidR="00F95FF7" w:rsidRDefault="00F95FF7" w:rsidP="00F95FF7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For </w:t>
      </w:r>
      <w:proofErr w:type="spellStart"/>
      <w:r>
        <w:rPr>
          <w:rFonts w:hint="eastAsia"/>
          <w:i/>
          <w:lang w:eastAsia="ko-KR"/>
        </w:rPr>
        <w:t>RRC</w:t>
      </w:r>
      <w:proofErr w:type="spellEnd"/>
      <w:r>
        <w:rPr>
          <w:rFonts w:hint="eastAsia"/>
          <w:i/>
          <w:lang w:eastAsia="ko-KR"/>
        </w:rPr>
        <w:t xml:space="preserve"> based </w:t>
      </w:r>
      <w:proofErr w:type="spellStart"/>
      <w:r>
        <w:rPr>
          <w:rFonts w:hint="eastAsia"/>
          <w:i/>
          <w:lang w:eastAsia="ko-KR"/>
        </w:rPr>
        <w:t>PRB</w:t>
      </w:r>
      <w:proofErr w:type="spellEnd"/>
      <w:r>
        <w:rPr>
          <w:rFonts w:hint="eastAsia"/>
          <w:i/>
          <w:lang w:eastAsia="ko-KR"/>
        </w:rPr>
        <w:t xml:space="preserve"> bundling support, </w:t>
      </w:r>
    </w:p>
    <w:p w14:paraId="6F866F20" w14:textId="77777777" w:rsidR="00F95FF7" w:rsidRDefault="00F95FF7" w:rsidP="00F95FF7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proofErr w:type="spellStart"/>
      <w:r>
        <w:rPr>
          <w:rFonts w:hint="eastAsia"/>
          <w:i/>
          <w:lang w:eastAsia="ko-KR"/>
        </w:rPr>
        <w:t>RRC</w:t>
      </w:r>
      <w:proofErr w:type="spellEnd"/>
      <w:r>
        <w:rPr>
          <w:rFonts w:hint="eastAsia"/>
          <w:i/>
          <w:lang w:eastAsia="ko-KR"/>
        </w:rPr>
        <w:t xml:space="preserve"> configuration between 2 </w:t>
      </w:r>
      <w:proofErr w:type="spellStart"/>
      <w:r>
        <w:rPr>
          <w:rFonts w:hint="eastAsia"/>
          <w:i/>
          <w:lang w:eastAsia="ko-KR"/>
        </w:rPr>
        <w:t>PRB</w:t>
      </w:r>
      <w:proofErr w:type="spellEnd"/>
      <w:r>
        <w:rPr>
          <w:rFonts w:hint="eastAsia"/>
          <w:i/>
          <w:lang w:eastAsia="ko-KR"/>
        </w:rPr>
        <w:t xml:space="preserve"> and </w:t>
      </w:r>
      <w:proofErr w:type="spellStart"/>
      <w:r>
        <w:rPr>
          <w:rFonts w:hint="eastAsia"/>
          <w:i/>
          <w:lang w:eastAsia="ko-KR"/>
        </w:rPr>
        <w:t>PRG</w:t>
      </w:r>
      <w:proofErr w:type="spellEnd"/>
      <w:r>
        <w:rPr>
          <w:rFonts w:hint="eastAsia"/>
          <w:i/>
          <w:lang w:eastAsia="ko-KR"/>
        </w:rPr>
        <w:t xml:space="preserve"> size according to bandwidth part size should be supported.</w:t>
      </w:r>
    </w:p>
    <w:p w14:paraId="136215FD" w14:textId="77777777" w:rsidR="00F95FF7" w:rsidRDefault="00F95FF7" w:rsidP="00F95FF7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proofErr w:type="spellStart"/>
      <w:r w:rsidRPr="00F95FF7">
        <w:rPr>
          <w:i/>
          <w:lang w:eastAsia="ko-KR"/>
        </w:rPr>
        <w:t>PRG</w:t>
      </w:r>
      <w:proofErr w:type="spellEnd"/>
      <w:r w:rsidRPr="00F95FF7">
        <w:rPr>
          <w:i/>
          <w:lang w:eastAsia="ko-KR"/>
        </w:rPr>
        <w:t xml:space="preserve"> size which is smaller than </w:t>
      </w:r>
      <w:proofErr w:type="spellStart"/>
      <w:r w:rsidRPr="00F95FF7">
        <w:rPr>
          <w:i/>
          <w:lang w:eastAsia="ko-KR"/>
        </w:rPr>
        <w:t>subband</w:t>
      </w:r>
      <w:proofErr w:type="spellEnd"/>
      <w:r w:rsidRPr="00F95FF7">
        <w:rPr>
          <w:i/>
          <w:lang w:eastAsia="ko-KR"/>
        </w:rPr>
        <w:t xml:space="preserve"> and </w:t>
      </w:r>
      <w:proofErr w:type="spellStart"/>
      <w:r w:rsidRPr="00F95FF7">
        <w:rPr>
          <w:i/>
          <w:lang w:eastAsia="ko-KR"/>
        </w:rPr>
        <w:t>RBG</w:t>
      </w:r>
      <w:proofErr w:type="spellEnd"/>
      <w:r w:rsidRPr="00F95FF7">
        <w:rPr>
          <w:i/>
          <w:lang w:eastAsia="ko-KR"/>
        </w:rPr>
        <w:t xml:space="preserve"> size should not be introduced</w:t>
      </w:r>
      <w:r>
        <w:rPr>
          <w:rFonts w:hint="eastAsia"/>
          <w:i/>
          <w:lang w:eastAsia="ko-KR"/>
        </w:rPr>
        <w:t xml:space="preserve"> in NR</w:t>
      </w:r>
      <w:r w:rsidRPr="00F95FF7">
        <w:rPr>
          <w:i/>
          <w:lang w:eastAsia="ko-KR"/>
        </w:rPr>
        <w:t>.</w:t>
      </w:r>
    </w:p>
    <w:p w14:paraId="4C599883" w14:textId="77777777" w:rsidR="00F86F7B" w:rsidRPr="0026674F" w:rsidRDefault="00F86F7B" w:rsidP="00F86F7B">
      <w:pPr>
        <w:pStyle w:val="1"/>
        <w:numPr>
          <w:ilvl w:val="0"/>
          <w:numId w:val="0"/>
        </w:numPr>
        <w:ind w:left="799" w:hanging="799"/>
        <w:rPr>
          <w:b/>
        </w:rPr>
      </w:pPr>
      <w:r w:rsidRPr="0026674F">
        <w:rPr>
          <w:rFonts w:hint="eastAsia"/>
          <w:b/>
        </w:rPr>
        <w:t>References</w:t>
      </w:r>
    </w:p>
    <w:p w14:paraId="2CBA1906" w14:textId="77777777" w:rsidR="007367DD" w:rsidRDefault="007367DD" w:rsidP="007367DD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A11E8D">
        <w:rPr>
          <w:rFonts w:cs="Times New Roman"/>
          <w:lang w:eastAsia="ko-KR"/>
        </w:rPr>
        <w:t>RP-1</w:t>
      </w:r>
      <w:r>
        <w:rPr>
          <w:rFonts w:cs="Times New Roman" w:hint="eastAsia"/>
          <w:lang w:eastAsia="ko-KR"/>
        </w:rPr>
        <w:t>70847</w:t>
      </w:r>
      <w:r w:rsidRPr="00A11E8D">
        <w:rPr>
          <w:rFonts w:cs="Times New Roman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 w:rsidRPr="00A11E8D">
        <w:rPr>
          <w:rFonts w:cs="Times New Roman"/>
          <w:lang w:eastAsia="ko-KR"/>
        </w:rPr>
        <w:t xml:space="preserve">New </w:t>
      </w:r>
      <w:proofErr w:type="spellStart"/>
      <w:r>
        <w:rPr>
          <w:rFonts w:cs="Times New Roman" w:hint="eastAsia"/>
          <w:lang w:eastAsia="ko-KR"/>
        </w:rPr>
        <w:t>WID</w:t>
      </w:r>
      <w:proofErr w:type="spellEnd"/>
      <w:r w:rsidRPr="00A11E8D">
        <w:rPr>
          <w:rFonts w:cs="Times New Roman"/>
          <w:lang w:eastAsia="ko-KR"/>
        </w:rPr>
        <w:t xml:space="preserve"> on New Radio Access Technology</w:t>
      </w:r>
      <w:r>
        <w:rPr>
          <w:rFonts w:cs="Times New Roman"/>
          <w:lang w:eastAsia="ko-KR"/>
        </w:rPr>
        <w:t>”, NTT DOCOMO</w:t>
      </w:r>
    </w:p>
    <w:p w14:paraId="4CAB2527" w14:textId="19E83696" w:rsidR="001B30FA" w:rsidRPr="004121C8" w:rsidRDefault="001B30FA" w:rsidP="001B30FA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</w:pPr>
      <w:proofErr w:type="spellStart"/>
      <w:r>
        <w:rPr>
          <w:rFonts w:cs="Times New Roman"/>
          <w:lang w:eastAsia="ko-KR"/>
        </w:rPr>
        <w:t>3GPP</w:t>
      </w:r>
      <w:proofErr w:type="spellEnd"/>
      <w:r>
        <w:rPr>
          <w:rFonts w:cs="Times New Roman"/>
          <w:lang w:eastAsia="ko-KR"/>
        </w:rPr>
        <w:t xml:space="preserve"> TSG </w:t>
      </w:r>
      <w:proofErr w:type="spellStart"/>
      <w:r>
        <w:rPr>
          <w:rFonts w:cs="Times New Roman"/>
          <w:lang w:eastAsia="ko-KR"/>
        </w:rPr>
        <w:t>RAN1</w:t>
      </w:r>
      <w:proofErr w:type="spellEnd"/>
      <w:r>
        <w:rPr>
          <w:rFonts w:cs="Times New Roman" w:hint="eastAsia"/>
          <w:lang w:eastAsia="ko-KR"/>
        </w:rPr>
        <w:t xml:space="preserve"> NR Ad-Hoc #2</w:t>
      </w:r>
      <w:r>
        <w:rPr>
          <w:rFonts w:cs="Times New Roman"/>
          <w:lang w:eastAsia="ko-KR"/>
        </w:rPr>
        <w:t>, Chairman’s Note</w:t>
      </w:r>
    </w:p>
    <w:p w14:paraId="17478D39" w14:textId="77777777" w:rsidR="00877BA8" w:rsidRPr="002F76FD" w:rsidRDefault="004121C8" w:rsidP="00A0508D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</w:pPr>
      <w:proofErr w:type="spellStart"/>
      <w:r>
        <w:rPr>
          <w:rFonts w:cs="Times New Roman"/>
          <w:lang w:eastAsia="ko-KR"/>
        </w:rPr>
        <w:t>3GPP</w:t>
      </w:r>
      <w:proofErr w:type="spellEnd"/>
      <w:r>
        <w:rPr>
          <w:rFonts w:cs="Times New Roman"/>
          <w:lang w:eastAsia="ko-KR"/>
        </w:rPr>
        <w:t xml:space="preserve"> TSG </w:t>
      </w:r>
      <w:proofErr w:type="spellStart"/>
      <w:r>
        <w:rPr>
          <w:rFonts w:cs="Times New Roman"/>
          <w:lang w:eastAsia="ko-KR"/>
        </w:rPr>
        <w:t>RAN1</w:t>
      </w:r>
      <w:r>
        <w:rPr>
          <w:rFonts w:cs="Times New Roman" w:hint="eastAsia"/>
          <w:lang w:eastAsia="ko-KR"/>
        </w:rPr>
        <w:t>#90</w:t>
      </w:r>
      <w:proofErr w:type="spellEnd"/>
      <w:r>
        <w:rPr>
          <w:rFonts w:cs="Times New Roman"/>
          <w:lang w:eastAsia="ko-KR"/>
        </w:rPr>
        <w:t>, Chairman’s Note</w:t>
      </w:r>
    </w:p>
    <w:p w14:paraId="4748AEA7" w14:textId="08111D44" w:rsidR="002F76FD" w:rsidRPr="004121C8" w:rsidRDefault="002F76FD" w:rsidP="002F76FD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</w:pPr>
      <w:proofErr w:type="spellStart"/>
      <w:r>
        <w:rPr>
          <w:rFonts w:cs="Times New Roman"/>
          <w:lang w:eastAsia="ko-KR"/>
        </w:rPr>
        <w:t>3GPP</w:t>
      </w:r>
      <w:proofErr w:type="spellEnd"/>
      <w:r>
        <w:rPr>
          <w:rFonts w:cs="Times New Roman"/>
          <w:lang w:eastAsia="ko-KR"/>
        </w:rPr>
        <w:t xml:space="preserve"> TSG </w:t>
      </w:r>
      <w:proofErr w:type="spellStart"/>
      <w:r>
        <w:rPr>
          <w:rFonts w:cs="Times New Roman"/>
          <w:lang w:eastAsia="ko-KR"/>
        </w:rPr>
        <w:t>RAN1</w:t>
      </w:r>
      <w:proofErr w:type="spellEnd"/>
      <w:r>
        <w:rPr>
          <w:rFonts w:cs="Times New Roman" w:hint="eastAsia"/>
          <w:lang w:eastAsia="ko-KR"/>
        </w:rPr>
        <w:t xml:space="preserve"> NR Ad-Hoc #3</w:t>
      </w:r>
      <w:r>
        <w:rPr>
          <w:rFonts w:cs="Times New Roman"/>
          <w:lang w:eastAsia="ko-KR"/>
        </w:rPr>
        <w:t>, Chairman’s Note</w:t>
      </w:r>
    </w:p>
    <w:p w14:paraId="2B41CA2F" w14:textId="0AB5AB1F" w:rsidR="004B60CC" w:rsidRPr="007D2394" w:rsidRDefault="00C349DC" w:rsidP="00C349DC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</w:pPr>
      <w:proofErr w:type="spellStart"/>
      <w:r>
        <w:rPr>
          <w:rFonts w:cs="Times New Roman"/>
          <w:lang w:eastAsia="ko-KR"/>
        </w:rPr>
        <w:t>3GPP</w:t>
      </w:r>
      <w:proofErr w:type="spellEnd"/>
      <w:r>
        <w:rPr>
          <w:rFonts w:cs="Times New Roman"/>
          <w:lang w:eastAsia="ko-KR"/>
        </w:rPr>
        <w:t xml:space="preserve"> TSG </w:t>
      </w:r>
      <w:proofErr w:type="spellStart"/>
      <w:r>
        <w:rPr>
          <w:rFonts w:cs="Times New Roman"/>
          <w:lang w:eastAsia="ko-KR"/>
        </w:rPr>
        <w:t>RAN1</w:t>
      </w:r>
      <w:r>
        <w:rPr>
          <w:rFonts w:cs="Times New Roman" w:hint="eastAsia"/>
          <w:lang w:eastAsia="ko-KR"/>
        </w:rPr>
        <w:t>#90bis</w:t>
      </w:r>
      <w:proofErr w:type="spellEnd"/>
      <w:r>
        <w:rPr>
          <w:rFonts w:cs="Times New Roman"/>
          <w:lang w:eastAsia="ko-KR"/>
        </w:rPr>
        <w:t>, Chairman’s Note</w:t>
      </w:r>
      <w:r w:rsidR="004B60CC" w:rsidRPr="00C349DC">
        <w:rPr>
          <w:rFonts w:cs="Times New Roman"/>
          <w:lang w:eastAsia="ko-KR"/>
        </w:rPr>
        <w:t>.</w:t>
      </w:r>
    </w:p>
    <w:p w14:paraId="466440DD" w14:textId="57681FD4" w:rsidR="007D2394" w:rsidRDefault="007D2394" w:rsidP="007D2394">
      <w:pPr>
        <w:pStyle w:val="2222"/>
        <w:spacing w:after="120" w:line="288" w:lineRule="auto"/>
        <w:ind w:firstLineChars="0" w:firstLine="0"/>
        <w:rPr>
          <w:rFonts w:cs="Times New Roman"/>
          <w:lang w:eastAsia="ko-KR"/>
        </w:rPr>
      </w:pPr>
      <w:r>
        <w:rPr>
          <w:rFonts w:cs="Times New Roman"/>
          <w:lang w:eastAsia="ko-KR"/>
        </w:rPr>
        <w:br w:type="page"/>
      </w:r>
    </w:p>
    <w:p w14:paraId="2214B956" w14:textId="7E40E170" w:rsidR="002B43E8" w:rsidRDefault="002B43E8" w:rsidP="002B43E8">
      <w:pPr>
        <w:pStyle w:val="1"/>
        <w:numPr>
          <w:ilvl w:val="0"/>
          <w:numId w:val="0"/>
        </w:numPr>
        <w:ind w:left="799" w:hanging="799"/>
        <w:rPr>
          <w:b/>
        </w:rPr>
      </w:pPr>
      <w:r w:rsidRPr="009E35C0">
        <w:rPr>
          <w:b/>
        </w:rPr>
        <w:lastRenderedPageBreak/>
        <w:t>Appendix</w:t>
      </w:r>
      <w:r>
        <w:rPr>
          <w:rFonts w:hint="eastAsia"/>
          <w:b/>
        </w:rPr>
        <w:t xml:space="preserve">: </w:t>
      </w:r>
      <w:r w:rsidR="00233145">
        <w:rPr>
          <w:rFonts w:hint="eastAsia"/>
          <w:b/>
        </w:rPr>
        <w:t>S</w:t>
      </w:r>
      <w:r>
        <w:rPr>
          <w:rFonts w:hint="eastAsia"/>
          <w:b/>
        </w:rPr>
        <w:t>LS evaluation assumptions</w:t>
      </w: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6095"/>
      </w:tblGrid>
      <w:tr w:rsidR="00117D2C" w:rsidRPr="00176829" w14:paraId="00CC61BC" w14:textId="77777777" w:rsidTr="00630314">
        <w:trPr>
          <w:trHeight w:val="20"/>
        </w:trPr>
        <w:tc>
          <w:tcPr>
            <w:tcW w:w="2977" w:type="dxa"/>
            <w:shd w:val="clear" w:color="auto" w:fill="D9D9D9" w:themeFill="background1" w:themeFillShade="D9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CC70868" w14:textId="0824641E" w:rsidR="00117D2C" w:rsidRPr="00176829" w:rsidRDefault="00117D2C" w:rsidP="002E127B">
            <w:pPr>
              <w:rPr>
                <w:lang w:val="en-US" w:eastAsia="ko-KR"/>
              </w:rPr>
            </w:pPr>
            <w:r w:rsidRPr="00A83F9F">
              <w:rPr>
                <w:rFonts w:eastAsia="MS Mincho"/>
                <w:lang w:eastAsia="ja-JP"/>
              </w:rPr>
              <w:t>Parameters</w:t>
            </w:r>
          </w:p>
        </w:tc>
        <w:tc>
          <w:tcPr>
            <w:tcW w:w="6095" w:type="dxa"/>
            <w:shd w:val="clear" w:color="auto" w:fill="D9D9D9" w:themeFill="background1" w:themeFillShade="D9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A9A6974" w14:textId="5D915282" w:rsidR="00117D2C" w:rsidRPr="00176829" w:rsidRDefault="00117D2C" w:rsidP="002E127B">
            <w:pPr>
              <w:rPr>
                <w:lang w:val="en-US" w:eastAsia="ko-KR"/>
              </w:rPr>
            </w:pPr>
            <w:r w:rsidRPr="00A83F9F">
              <w:rPr>
                <w:rFonts w:eastAsia="MS Mincho"/>
                <w:lang w:eastAsia="ja-JP"/>
              </w:rPr>
              <w:t>Values</w:t>
            </w:r>
          </w:p>
        </w:tc>
      </w:tr>
      <w:tr w:rsidR="00117D2C" w:rsidRPr="00F35D92" w14:paraId="137AD796" w14:textId="77777777" w:rsidTr="00630314">
        <w:trPr>
          <w:trHeight w:val="20"/>
        </w:trPr>
        <w:tc>
          <w:tcPr>
            <w:tcW w:w="2977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BCE0D90" w14:textId="77777777" w:rsidR="00117D2C" w:rsidRPr="00B87635" w:rsidRDefault="00117D2C" w:rsidP="002E127B">
            <w:pPr>
              <w:spacing w:line="253" w:lineRule="atLeast"/>
              <w:rPr>
                <w:rFonts w:ascii="Arial" w:hAnsi="Arial" w:cs="Arial"/>
              </w:rPr>
            </w:pPr>
            <w:r w:rsidRPr="00B87635">
              <w:rPr>
                <w:rFonts w:eastAsia="SimSun"/>
                <w:color w:val="000000"/>
                <w:kern w:val="2"/>
              </w:rPr>
              <w:t>Antenna configuration</w:t>
            </w:r>
            <w:r w:rsidRPr="00B87635">
              <w:rPr>
                <w:rFonts w:eastAsia="SimSun"/>
                <w:color w:val="000000"/>
                <w:kern w:val="2"/>
                <w:lang w:eastAsia="zh-CN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B14AE97" w14:textId="45F8C291" w:rsidR="00117D2C" w:rsidRPr="00F35D92" w:rsidRDefault="00117D2C" w:rsidP="002E127B">
            <w:pPr>
              <w:spacing w:line="253" w:lineRule="atLeast"/>
              <w:rPr>
                <w:rFonts w:ascii="Arial" w:hAnsi="Arial" w:cs="Arial"/>
                <w:lang w:eastAsia="ko-KR"/>
              </w:rPr>
            </w:pPr>
            <w:r w:rsidRPr="00A83F9F">
              <w:rPr>
                <w:rFonts w:eastAsia="MS Mincho"/>
                <w:lang w:eastAsia="ja-JP"/>
              </w:rPr>
              <w:t>(M</w:t>
            </w:r>
            <w:r>
              <w:rPr>
                <w:rFonts w:eastAsia="MS Mincho"/>
                <w:lang w:eastAsia="ja-JP"/>
              </w:rPr>
              <w:t>=8</w:t>
            </w:r>
            <w:r w:rsidRPr="00A83F9F">
              <w:rPr>
                <w:rFonts w:eastAsia="MS Mincho"/>
                <w:lang w:eastAsia="ja-JP"/>
              </w:rPr>
              <w:t>,</w:t>
            </w:r>
            <w:r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Theme="minorEastAsia" w:hint="eastAsia"/>
                <w:lang w:eastAsia="ko-KR"/>
              </w:rPr>
              <w:t>16</w:t>
            </w:r>
            <w:r w:rsidRPr="00A83F9F">
              <w:rPr>
                <w:rFonts w:eastAsia="MS Mincho"/>
                <w:lang w:eastAsia="ja-JP"/>
              </w:rPr>
              <w:t>,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A83F9F">
              <w:rPr>
                <w:rFonts w:eastAsia="MS Mincho"/>
                <w:lang w:eastAsia="ja-JP"/>
              </w:rPr>
              <w:t>P</w:t>
            </w:r>
            <w:r>
              <w:rPr>
                <w:rFonts w:eastAsia="MS Mincho"/>
                <w:lang w:eastAsia="ja-JP"/>
              </w:rPr>
              <w:t>=2</w:t>
            </w:r>
            <w:r w:rsidRPr="00A83F9F">
              <w:rPr>
                <w:rFonts w:eastAsia="MS Mincho"/>
                <w:lang w:eastAsia="ja-JP"/>
              </w:rPr>
              <w:t>,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A83F9F">
              <w:rPr>
                <w:rFonts w:eastAsia="MS Mincho"/>
                <w:lang w:eastAsia="ja-JP"/>
              </w:rPr>
              <w:t>M</w:t>
            </w:r>
            <w:r w:rsidRPr="00126092">
              <w:rPr>
                <w:rFonts w:eastAsia="MS Mincho"/>
                <w:vertAlign w:val="subscript"/>
                <w:lang w:eastAsia="ja-JP"/>
              </w:rPr>
              <w:t>g</w:t>
            </w:r>
            <w:r>
              <w:rPr>
                <w:rFonts w:eastAsia="MS Mincho"/>
                <w:lang w:eastAsia="ja-JP"/>
              </w:rPr>
              <w:t>=1</w:t>
            </w:r>
            <w:r w:rsidRPr="00A83F9F">
              <w:rPr>
                <w:rFonts w:eastAsia="MS Mincho"/>
                <w:lang w:eastAsia="ja-JP"/>
              </w:rPr>
              <w:t>,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A83F9F">
              <w:rPr>
                <w:rFonts w:eastAsia="MS Mincho"/>
                <w:lang w:eastAsia="ja-JP"/>
              </w:rPr>
              <w:t>N</w:t>
            </w:r>
            <w:r w:rsidRPr="00126092">
              <w:rPr>
                <w:rFonts w:eastAsia="MS Mincho"/>
                <w:vertAlign w:val="subscript"/>
                <w:lang w:eastAsia="ja-JP"/>
              </w:rPr>
              <w:t>g</w:t>
            </w:r>
            <w:r>
              <w:rPr>
                <w:rFonts w:eastAsia="MS Mincho"/>
                <w:lang w:eastAsia="ja-JP"/>
              </w:rPr>
              <w:t xml:space="preserve">=1), </w:t>
            </w:r>
            <w:proofErr w:type="spellStart"/>
            <w:r w:rsidRPr="00A83F9F">
              <w:rPr>
                <w:rFonts w:eastAsia="MS Mincho"/>
                <w:lang w:eastAsia="ja-JP"/>
              </w:rPr>
              <w:t>d</w:t>
            </w:r>
            <w:r w:rsidRPr="008430F6">
              <w:rPr>
                <w:rFonts w:eastAsia="MS Mincho"/>
                <w:vertAlign w:val="subscript"/>
                <w:lang w:eastAsia="ja-JP"/>
              </w:rPr>
              <w:t>H</w:t>
            </w:r>
            <w:proofErr w:type="spellEnd"/>
            <w:r>
              <w:rPr>
                <w:rFonts w:eastAsia="MS Mincho"/>
                <w:lang w:eastAsia="ja-JP"/>
              </w:rPr>
              <w:t>=</w:t>
            </w:r>
            <w:proofErr w:type="spellStart"/>
            <w:r w:rsidRPr="00A83F9F">
              <w:rPr>
                <w:rFonts w:eastAsia="MS Mincho"/>
                <w:lang w:eastAsia="ja-JP"/>
              </w:rPr>
              <w:t>d</w:t>
            </w:r>
            <w:r w:rsidRPr="008430F6">
              <w:rPr>
                <w:rFonts w:eastAsia="MS Mincho"/>
                <w:vertAlign w:val="subscript"/>
                <w:lang w:eastAsia="ja-JP"/>
              </w:rPr>
              <w:t>V</w:t>
            </w:r>
            <w:proofErr w:type="spellEnd"/>
            <w:r>
              <w:rPr>
                <w:rFonts w:eastAsia="MS Mincho"/>
                <w:lang w:eastAsia="ja-JP"/>
              </w:rPr>
              <w:t>=</w:t>
            </w:r>
            <w:proofErr w:type="spellStart"/>
            <w:r>
              <w:rPr>
                <w:rFonts w:eastAsia="MS Mincho"/>
                <w:lang w:eastAsia="ja-JP"/>
              </w:rPr>
              <w:t>0.5</w:t>
            </w:r>
            <w:r w:rsidRPr="00126092">
              <w:rPr>
                <w:rFonts w:eastAsia="MS Mincho"/>
                <w:lang w:eastAsia="ja-JP"/>
              </w:rPr>
              <w:t>λ</w:t>
            </w:r>
            <w:proofErr w:type="spellEnd"/>
          </w:p>
        </w:tc>
      </w:tr>
      <w:tr w:rsidR="00117D2C" w:rsidRPr="00B87635" w14:paraId="3C0A5850" w14:textId="77777777" w:rsidTr="00630314">
        <w:trPr>
          <w:trHeight w:val="20"/>
        </w:trPr>
        <w:tc>
          <w:tcPr>
            <w:tcW w:w="2977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AAD4B37" w14:textId="77777777" w:rsidR="00117D2C" w:rsidRPr="00B87635" w:rsidRDefault="00117D2C" w:rsidP="002E127B">
            <w:pPr>
              <w:rPr>
                <w:rFonts w:ascii="Arial" w:hAnsi="Arial" w:cs="Arial"/>
              </w:rPr>
            </w:pPr>
            <w:r w:rsidRPr="00B87635">
              <w:rPr>
                <w:rFonts w:eastAsia="SimSun"/>
                <w:color w:val="000000"/>
                <w:kern w:val="2"/>
              </w:rPr>
              <w:t>Scenario</w:t>
            </w:r>
            <w:r w:rsidRPr="00B87635">
              <w:rPr>
                <w:rFonts w:eastAsia="SimSun"/>
                <w:color w:val="000000"/>
                <w:kern w:val="2"/>
                <w:lang w:eastAsia="zh-CN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52B5FE4" w14:textId="77777777" w:rsidR="00117D2C" w:rsidRPr="00B87635" w:rsidRDefault="00117D2C" w:rsidP="002E127B">
            <w:pPr>
              <w:rPr>
                <w:rFonts w:ascii="Arial" w:hAnsi="Arial" w:cs="Arial"/>
              </w:rPr>
            </w:pPr>
            <w:r w:rsidRPr="00722679">
              <w:rPr>
                <w:rFonts w:hint="eastAsia"/>
                <w:color w:val="000000"/>
                <w:kern w:val="2"/>
                <w:lang w:eastAsia="ko-KR"/>
              </w:rPr>
              <w:t>3D-</w:t>
            </w:r>
            <w:proofErr w:type="spellStart"/>
            <w:r w:rsidRPr="00B87635">
              <w:rPr>
                <w:rFonts w:eastAsia="SimSun"/>
                <w:color w:val="000000"/>
                <w:kern w:val="2"/>
              </w:rPr>
              <w:t>UMi</w:t>
            </w:r>
            <w:proofErr w:type="spellEnd"/>
            <w:r w:rsidRPr="00B87635">
              <w:rPr>
                <w:rFonts w:eastAsia="SimSun"/>
                <w:color w:val="000000"/>
                <w:kern w:val="2"/>
              </w:rPr>
              <w:t xml:space="preserve"> </w:t>
            </w:r>
          </w:p>
        </w:tc>
      </w:tr>
      <w:tr w:rsidR="00117D2C" w:rsidRPr="00B87635" w14:paraId="6DEA79DD" w14:textId="77777777" w:rsidTr="00630314">
        <w:trPr>
          <w:trHeight w:val="115"/>
        </w:trPr>
        <w:tc>
          <w:tcPr>
            <w:tcW w:w="2977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3EACE86" w14:textId="77777777" w:rsidR="00117D2C" w:rsidRPr="00B87635" w:rsidRDefault="00117D2C" w:rsidP="002E127B">
            <w:pPr>
              <w:spacing w:line="267" w:lineRule="atLeast"/>
              <w:rPr>
                <w:rFonts w:ascii="Arial" w:hAnsi="Arial" w:cs="Arial"/>
              </w:rPr>
            </w:pPr>
            <w:r w:rsidRPr="00B87635">
              <w:rPr>
                <w:rFonts w:eastAsia="SimSun"/>
                <w:color w:val="000000"/>
                <w:kern w:val="2"/>
              </w:rPr>
              <w:t>System bandwidth</w:t>
            </w:r>
            <w:r w:rsidRPr="00B87635">
              <w:rPr>
                <w:rFonts w:eastAsia="SimSun"/>
                <w:color w:val="000000"/>
                <w:kern w:val="2"/>
                <w:lang w:eastAsia="zh-CN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201E63D" w14:textId="64DD3599" w:rsidR="00117D2C" w:rsidRPr="00117D2C" w:rsidRDefault="00117D2C" w:rsidP="002E127B">
            <w:pPr>
              <w:spacing w:line="267" w:lineRule="atLeast"/>
              <w:rPr>
                <w:rFonts w:ascii="Arial" w:eastAsiaTheme="minorEastAsia" w:hAnsi="Arial" w:cs="Arial"/>
                <w:lang w:eastAsia="ko-KR"/>
              </w:rPr>
            </w:pPr>
            <w:proofErr w:type="spellStart"/>
            <w:r>
              <w:rPr>
                <w:rFonts w:eastAsia="SimSun"/>
                <w:color w:val="000000"/>
                <w:kern w:val="2"/>
              </w:rPr>
              <w:t>10MHz</w:t>
            </w:r>
            <w:proofErr w:type="spellEnd"/>
            <w:r>
              <w:rPr>
                <w:rFonts w:eastAsia="SimSun"/>
                <w:color w:val="000000"/>
                <w:kern w:val="2"/>
              </w:rPr>
              <w:t xml:space="preserve"> </w:t>
            </w:r>
            <w:r>
              <w:rPr>
                <w:rFonts w:eastAsiaTheme="minorEastAsia" w:hint="eastAsia"/>
                <w:color w:val="000000"/>
                <w:kern w:val="2"/>
                <w:lang w:eastAsia="ko-KR"/>
              </w:rPr>
              <w:t xml:space="preserve">with </w:t>
            </w:r>
            <w:proofErr w:type="spellStart"/>
            <w:r>
              <w:rPr>
                <w:rFonts w:eastAsiaTheme="minorEastAsia" w:hint="eastAsia"/>
                <w:color w:val="000000"/>
                <w:kern w:val="2"/>
                <w:lang w:eastAsia="ko-KR"/>
              </w:rPr>
              <w:t>15kHz</w:t>
            </w:r>
            <w:proofErr w:type="spellEnd"/>
            <w:r>
              <w:rPr>
                <w:rFonts w:eastAsiaTheme="minorEastAsia" w:hint="eastAsia"/>
                <w:color w:val="000000"/>
                <w:kern w:val="2"/>
                <w:lang w:eastAsia="ko-KR"/>
              </w:rPr>
              <w:t xml:space="preserve"> subcarrier spacing</w:t>
            </w:r>
          </w:p>
        </w:tc>
      </w:tr>
      <w:tr w:rsidR="00117D2C" w:rsidRPr="00B87635" w14:paraId="7EFE2687" w14:textId="77777777" w:rsidTr="00630314">
        <w:tc>
          <w:tcPr>
            <w:tcW w:w="2977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7520CF8" w14:textId="77777777" w:rsidR="00117D2C" w:rsidRPr="00117D2C" w:rsidRDefault="00117D2C" w:rsidP="002E127B">
            <w:pPr>
              <w:spacing w:line="267" w:lineRule="atLeast"/>
              <w:rPr>
                <w:rFonts w:ascii="Arial" w:eastAsiaTheme="minorEastAsia" w:hAnsi="Arial" w:cs="Arial"/>
                <w:lang w:eastAsia="ko-KR"/>
              </w:rPr>
            </w:pPr>
            <w:r w:rsidRPr="00B87635">
              <w:rPr>
                <w:rFonts w:eastAsia="SimSun"/>
                <w:color w:val="000000"/>
                <w:kern w:val="2"/>
              </w:rPr>
              <w:t>Carrier frequency</w:t>
            </w:r>
            <w:r w:rsidRPr="00B87635">
              <w:rPr>
                <w:rFonts w:eastAsia="SimSun"/>
                <w:color w:val="000000"/>
                <w:kern w:val="2"/>
                <w:lang w:eastAsia="zh-CN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1C85F56" w14:textId="77777777" w:rsidR="00117D2C" w:rsidRPr="00B87635" w:rsidRDefault="00117D2C" w:rsidP="002E127B">
            <w:pPr>
              <w:spacing w:line="267" w:lineRule="atLeast"/>
              <w:rPr>
                <w:rFonts w:ascii="Arial" w:hAnsi="Arial" w:cs="Arial"/>
              </w:rPr>
            </w:pPr>
            <w:proofErr w:type="spellStart"/>
            <w:r w:rsidRPr="00B87635">
              <w:rPr>
                <w:rFonts w:eastAsia="SimSun"/>
                <w:color w:val="000000"/>
                <w:kern w:val="2"/>
              </w:rPr>
              <w:t>4GHz</w:t>
            </w:r>
            <w:proofErr w:type="spellEnd"/>
            <w:r w:rsidRPr="00B87635">
              <w:rPr>
                <w:rFonts w:eastAsia="SimSun"/>
                <w:color w:val="000000"/>
                <w:kern w:val="2"/>
                <w:lang w:eastAsia="zh-CN"/>
              </w:rPr>
              <w:t xml:space="preserve"> </w:t>
            </w:r>
          </w:p>
        </w:tc>
      </w:tr>
      <w:tr w:rsidR="00117D2C" w:rsidRPr="00B87635" w14:paraId="5F4F873D" w14:textId="77777777" w:rsidTr="00630314">
        <w:tc>
          <w:tcPr>
            <w:tcW w:w="2977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7190366" w14:textId="77777777" w:rsidR="00117D2C" w:rsidRPr="00B87635" w:rsidRDefault="00117D2C" w:rsidP="002E127B">
            <w:pPr>
              <w:spacing w:line="267" w:lineRule="atLeast"/>
              <w:rPr>
                <w:rFonts w:ascii="Arial" w:hAnsi="Arial" w:cs="Arial"/>
              </w:rPr>
            </w:pPr>
            <w:proofErr w:type="spellStart"/>
            <w:r>
              <w:rPr>
                <w:rFonts w:eastAsia="SimSun"/>
                <w:color w:val="000000"/>
                <w:kern w:val="2"/>
              </w:rPr>
              <w:t>UE</w:t>
            </w:r>
            <w:proofErr w:type="spellEnd"/>
            <w:r>
              <w:rPr>
                <w:rFonts w:eastAsia="SimSun"/>
                <w:color w:val="000000"/>
                <w:kern w:val="2"/>
              </w:rPr>
              <w:t xml:space="preserve"> </w:t>
            </w:r>
            <w:r w:rsidRPr="00B87635">
              <w:rPr>
                <w:rFonts w:eastAsia="SimSun"/>
                <w:color w:val="000000"/>
                <w:kern w:val="2"/>
              </w:rPr>
              <w:t>distribution</w:t>
            </w:r>
            <w:r w:rsidRPr="00B87635">
              <w:rPr>
                <w:rFonts w:eastAsia="SimSun"/>
                <w:color w:val="000000"/>
                <w:kern w:val="2"/>
                <w:lang w:eastAsia="zh-CN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5A468A7" w14:textId="062E7A81" w:rsidR="00117D2C" w:rsidRPr="00B87635" w:rsidRDefault="00117D2C" w:rsidP="002E127B">
            <w:pPr>
              <w:spacing w:line="267" w:lineRule="atLeast"/>
              <w:rPr>
                <w:rFonts w:ascii="Arial" w:hAnsi="Arial" w:cs="Arial"/>
              </w:rPr>
            </w:pPr>
            <w:r w:rsidRPr="00B87635">
              <w:rPr>
                <w:rFonts w:eastAsia="SimSun"/>
                <w:color w:val="000000"/>
                <w:kern w:val="2"/>
              </w:rPr>
              <w:t>Follows 36.873 3D-</w:t>
            </w:r>
            <w:proofErr w:type="spellStart"/>
            <w:r w:rsidRPr="00B87635">
              <w:rPr>
                <w:rFonts w:eastAsia="SimSun"/>
                <w:color w:val="000000"/>
                <w:kern w:val="2"/>
              </w:rPr>
              <w:t>U</w:t>
            </w:r>
            <w:r w:rsidRPr="00722679">
              <w:rPr>
                <w:rFonts w:hint="eastAsia"/>
                <w:color w:val="000000"/>
                <w:kern w:val="2"/>
                <w:lang w:eastAsia="ko-KR"/>
              </w:rPr>
              <w:t>M</w:t>
            </w:r>
            <w:r>
              <w:rPr>
                <w:rFonts w:eastAsia="SimSun"/>
                <w:color w:val="000000"/>
                <w:kern w:val="2"/>
              </w:rPr>
              <w:t>i</w:t>
            </w:r>
            <w:proofErr w:type="spellEnd"/>
            <w:r>
              <w:rPr>
                <w:rFonts w:eastAsia="SimSun"/>
                <w:color w:val="000000"/>
                <w:kern w:val="2"/>
              </w:rPr>
              <w:t xml:space="preserve">, </w:t>
            </w:r>
            <w:r>
              <w:rPr>
                <w:rFonts w:eastAsiaTheme="minorEastAsia" w:hint="eastAsia"/>
                <w:color w:val="000000"/>
                <w:kern w:val="2"/>
                <w:lang w:eastAsia="ko-KR"/>
              </w:rPr>
              <w:t>1</w:t>
            </w:r>
            <w:r w:rsidRPr="00B87635">
              <w:rPr>
                <w:rFonts w:eastAsia="SimSun"/>
                <w:color w:val="000000"/>
                <w:kern w:val="2"/>
              </w:rPr>
              <w:t xml:space="preserve">0 </w:t>
            </w:r>
            <w:proofErr w:type="spellStart"/>
            <w:r w:rsidRPr="00B87635">
              <w:rPr>
                <w:rFonts w:eastAsia="SimSun"/>
                <w:color w:val="000000"/>
                <w:kern w:val="2"/>
              </w:rPr>
              <w:t>UEs</w:t>
            </w:r>
            <w:proofErr w:type="spellEnd"/>
            <w:r w:rsidRPr="00B87635">
              <w:rPr>
                <w:rFonts w:eastAsia="SimSun"/>
                <w:color w:val="000000"/>
                <w:kern w:val="2"/>
              </w:rPr>
              <w:t xml:space="preserve"> per cell</w:t>
            </w:r>
          </w:p>
        </w:tc>
      </w:tr>
      <w:tr w:rsidR="00117D2C" w:rsidRPr="00B87635" w14:paraId="312BFC1D" w14:textId="77777777" w:rsidTr="00630314">
        <w:tc>
          <w:tcPr>
            <w:tcW w:w="2977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9040E53" w14:textId="77777777" w:rsidR="00117D2C" w:rsidRPr="00B87635" w:rsidRDefault="00117D2C" w:rsidP="002E127B">
            <w:pPr>
              <w:spacing w:line="267" w:lineRule="atLeast"/>
              <w:rPr>
                <w:rFonts w:ascii="Arial" w:hAnsi="Arial" w:cs="Arial"/>
              </w:rPr>
            </w:pPr>
            <w:proofErr w:type="spellStart"/>
            <w:r w:rsidRPr="00B87635">
              <w:rPr>
                <w:rFonts w:eastAsia="SimSun"/>
                <w:color w:val="000000"/>
                <w:kern w:val="2"/>
              </w:rPr>
              <w:t>UE</w:t>
            </w:r>
            <w:proofErr w:type="spellEnd"/>
            <w:r w:rsidRPr="00B87635">
              <w:rPr>
                <w:rFonts w:eastAsia="SimSun"/>
                <w:color w:val="000000"/>
                <w:kern w:val="2"/>
              </w:rPr>
              <w:t xml:space="preserve"> speed</w:t>
            </w:r>
            <w:r w:rsidRPr="00B87635">
              <w:rPr>
                <w:rFonts w:eastAsia="SimSun"/>
                <w:color w:val="000000"/>
                <w:kern w:val="2"/>
                <w:lang w:eastAsia="zh-CN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BA62D7D" w14:textId="77777777" w:rsidR="00117D2C" w:rsidRPr="00B87635" w:rsidRDefault="00117D2C" w:rsidP="002E127B">
            <w:pPr>
              <w:spacing w:line="267" w:lineRule="atLeast"/>
              <w:rPr>
                <w:rFonts w:ascii="Arial" w:hAnsi="Arial" w:cs="Arial"/>
              </w:rPr>
            </w:pPr>
            <w:proofErr w:type="spellStart"/>
            <w:r w:rsidRPr="00B87635">
              <w:rPr>
                <w:rFonts w:eastAsia="SimSun"/>
                <w:color w:val="000000"/>
                <w:kern w:val="2"/>
              </w:rPr>
              <w:t>3km</w:t>
            </w:r>
            <w:proofErr w:type="spellEnd"/>
            <w:r w:rsidRPr="00B87635">
              <w:rPr>
                <w:rFonts w:eastAsia="SimSun"/>
                <w:color w:val="000000"/>
                <w:kern w:val="2"/>
              </w:rPr>
              <w:t>/h</w:t>
            </w:r>
            <w:r w:rsidRPr="00B87635">
              <w:rPr>
                <w:rFonts w:eastAsia="SimSun"/>
                <w:color w:val="000000"/>
                <w:kern w:val="2"/>
                <w:lang w:eastAsia="zh-CN"/>
              </w:rPr>
              <w:t xml:space="preserve"> </w:t>
            </w:r>
          </w:p>
        </w:tc>
      </w:tr>
      <w:tr w:rsidR="00117D2C" w:rsidRPr="00B87635" w14:paraId="5F10D85C" w14:textId="77777777" w:rsidTr="00630314">
        <w:trPr>
          <w:trHeight w:val="340"/>
        </w:trPr>
        <w:tc>
          <w:tcPr>
            <w:tcW w:w="2977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F73A6FE" w14:textId="77777777" w:rsidR="00117D2C" w:rsidRPr="00B87635" w:rsidRDefault="00117D2C" w:rsidP="002E127B">
            <w:pPr>
              <w:spacing w:line="267" w:lineRule="atLeast"/>
              <w:rPr>
                <w:rFonts w:ascii="Arial" w:hAnsi="Arial" w:cs="Arial"/>
              </w:rPr>
            </w:pPr>
            <w:r w:rsidRPr="00B87635">
              <w:rPr>
                <w:rFonts w:eastAsia="SimSun"/>
                <w:color w:val="000000"/>
                <w:kern w:val="2"/>
              </w:rPr>
              <w:t>Model of cross polarization</w:t>
            </w:r>
            <w:r w:rsidRPr="00B87635">
              <w:rPr>
                <w:rFonts w:eastAsia="SimSun"/>
                <w:color w:val="000000"/>
                <w:kern w:val="2"/>
                <w:lang w:eastAsia="zh-CN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2DA62E6" w14:textId="77777777" w:rsidR="00117D2C" w:rsidRPr="00B87635" w:rsidRDefault="00117D2C" w:rsidP="002E127B">
            <w:pPr>
              <w:spacing w:line="267" w:lineRule="atLeast"/>
              <w:rPr>
                <w:rFonts w:ascii="Arial" w:hAnsi="Arial" w:cs="Arial"/>
              </w:rPr>
            </w:pPr>
            <w:r w:rsidRPr="00B87635">
              <w:rPr>
                <w:rFonts w:eastAsia="SimSun"/>
                <w:color w:val="000000"/>
                <w:kern w:val="2"/>
              </w:rPr>
              <w:t>36.814</w:t>
            </w:r>
            <w:r w:rsidRPr="00B87635">
              <w:rPr>
                <w:rFonts w:eastAsia="SimSun"/>
                <w:color w:val="000000"/>
                <w:kern w:val="2"/>
                <w:lang w:eastAsia="zh-CN"/>
              </w:rPr>
              <w:t xml:space="preserve"> </w:t>
            </w:r>
          </w:p>
        </w:tc>
      </w:tr>
      <w:tr w:rsidR="00117D2C" w:rsidRPr="00B87635" w14:paraId="63F02911" w14:textId="77777777" w:rsidTr="00630314">
        <w:trPr>
          <w:trHeight w:val="340"/>
        </w:trPr>
        <w:tc>
          <w:tcPr>
            <w:tcW w:w="2977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4493437" w14:textId="77777777" w:rsidR="00117D2C" w:rsidRPr="00B87635" w:rsidRDefault="00117D2C" w:rsidP="002E127B">
            <w:pPr>
              <w:spacing w:line="267" w:lineRule="atLeast"/>
              <w:rPr>
                <w:rFonts w:ascii="Arial" w:hAnsi="Arial" w:cs="Arial"/>
              </w:rPr>
            </w:pPr>
            <w:r w:rsidRPr="00B87635">
              <w:rPr>
                <w:rFonts w:eastAsia="SimSun"/>
                <w:color w:val="000000"/>
                <w:kern w:val="2"/>
              </w:rPr>
              <w:t>Traffic model</w:t>
            </w:r>
            <w:r w:rsidRPr="00B87635">
              <w:rPr>
                <w:rFonts w:eastAsia="SimSun"/>
                <w:color w:val="000000"/>
                <w:kern w:val="2"/>
                <w:lang w:eastAsia="zh-CN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764DFF3" w14:textId="77777777" w:rsidR="00117D2C" w:rsidRPr="00B87635" w:rsidRDefault="00117D2C" w:rsidP="002E127B">
            <w:pPr>
              <w:spacing w:line="267" w:lineRule="atLeast"/>
              <w:rPr>
                <w:rFonts w:ascii="Arial" w:hAnsi="Arial" w:cs="Arial"/>
              </w:rPr>
            </w:pPr>
            <w:r w:rsidRPr="00B87635">
              <w:rPr>
                <w:rFonts w:eastAsia="SimSun"/>
                <w:color w:val="000000"/>
                <w:kern w:val="2"/>
              </w:rPr>
              <w:t>Full-buffer model</w:t>
            </w:r>
            <w:r w:rsidRPr="00B87635">
              <w:rPr>
                <w:rFonts w:eastAsia="SimSun"/>
                <w:color w:val="000000"/>
                <w:kern w:val="2"/>
                <w:lang w:eastAsia="zh-CN"/>
              </w:rPr>
              <w:t xml:space="preserve"> </w:t>
            </w:r>
          </w:p>
        </w:tc>
      </w:tr>
      <w:tr w:rsidR="00117D2C" w:rsidRPr="00B87635" w14:paraId="5C9E6DE0" w14:textId="77777777" w:rsidTr="00630314">
        <w:trPr>
          <w:trHeight w:val="340"/>
        </w:trPr>
        <w:tc>
          <w:tcPr>
            <w:tcW w:w="2977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F646F6F" w14:textId="77777777" w:rsidR="00117D2C" w:rsidRPr="00B87635" w:rsidRDefault="00117D2C" w:rsidP="002E127B">
            <w:pPr>
              <w:spacing w:line="267" w:lineRule="atLeast"/>
              <w:rPr>
                <w:rFonts w:ascii="Arial" w:hAnsi="Arial" w:cs="Arial"/>
              </w:rPr>
            </w:pPr>
            <w:r w:rsidRPr="00B87635">
              <w:rPr>
                <w:rFonts w:eastAsia="SimSun"/>
                <w:color w:val="000000"/>
                <w:kern w:val="2"/>
              </w:rPr>
              <w:t>Rank adaptive</w:t>
            </w:r>
            <w:r w:rsidRPr="00B87635">
              <w:rPr>
                <w:rFonts w:eastAsia="SimSun"/>
                <w:color w:val="000000"/>
                <w:kern w:val="2"/>
                <w:lang w:eastAsia="zh-CN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B13AB46" w14:textId="69065B8F" w:rsidR="00117D2C" w:rsidRPr="00B87635" w:rsidRDefault="00117D2C" w:rsidP="002E127B">
            <w:pPr>
              <w:spacing w:line="267" w:lineRule="atLeast"/>
              <w:rPr>
                <w:rFonts w:ascii="Arial" w:hAnsi="Arial" w:cs="Arial"/>
              </w:rPr>
            </w:pPr>
            <w:r>
              <w:rPr>
                <w:rFonts w:eastAsiaTheme="minorEastAsia" w:hint="eastAsia"/>
                <w:color w:val="000000"/>
                <w:kern w:val="2"/>
                <w:lang w:eastAsia="ko-KR"/>
              </w:rPr>
              <w:t>S</w:t>
            </w:r>
            <w:r w:rsidRPr="00B87635">
              <w:rPr>
                <w:rFonts w:eastAsia="SimSun"/>
                <w:color w:val="000000"/>
                <w:kern w:val="2"/>
              </w:rPr>
              <w:t>U, rank adaptive</w:t>
            </w:r>
            <w:r w:rsidRPr="00B87635">
              <w:rPr>
                <w:rFonts w:eastAsia="SimSun"/>
                <w:color w:val="000000"/>
                <w:kern w:val="2"/>
                <w:lang w:eastAsia="zh-CN"/>
              </w:rPr>
              <w:t xml:space="preserve"> </w:t>
            </w:r>
          </w:p>
        </w:tc>
      </w:tr>
      <w:tr w:rsidR="00117D2C" w:rsidRPr="00B87635" w14:paraId="37275C3D" w14:textId="77777777" w:rsidTr="00630314">
        <w:trPr>
          <w:trHeight w:val="340"/>
        </w:trPr>
        <w:tc>
          <w:tcPr>
            <w:tcW w:w="2977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4EA1539" w14:textId="77777777" w:rsidR="00117D2C" w:rsidRPr="00B87635" w:rsidRDefault="00117D2C" w:rsidP="002E127B">
            <w:pPr>
              <w:spacing w:line="267" w:lineRule="atLeast"/>
              <w:rPr>
                <w:rFonts w:ascii="Arial" w:hAnsi="Arial" w:cs="Arial"/>
              </w:rPr>
            </w:pPr>
            <w:r w:rsidRPr="00B87635">
              <w:rPr>
                <w:rFonts w:eastAsia="SimSun"/>
                <w:color w:val="000000"/>
                <w:kern w:val="2"/>
              </w:rPr>
              <w:t>Scheduling algorithm</w:t>
            </w:r>
            <w:r w:rsidRPr="00B87635">
              <w:rPr>
                <w:rFonts w:eastAsia="SimSun"/>
                <w:color w:val="000000"/>
                <w:kern w:val="2"/>
                <w:lang w:eastAsia="zh-CN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33D064B" w14:textId="77777777" w:rsidR="00117D2C" w:rsidRPr="00B87635" w:rsidRDefault="00117D2C" w:rsidP="002E127B">
            <w:pPr>
              <w:spacing w:line="267" w:lineRule="atLeast"/>
              <w:rPr>
                <w:rFonts w:ascii="Arial" w:hAnsi="Arial" w:cs="Arial"/>
              </w:rPr>
            </w:pPr>
            <w:r w:rsidRPr="00B87635">
              <w:rPr>
                <w:rFonts w:eastAsia="SimSun"/>
                <w:color w:val="000000"/>
                <w:kern w:val="2"/>
              </w:rPr>
              <w:t>PF</w:t>
            </w:r>
            <w:r w:rsidRPr="00B87635">
              <w:rPr>
                <w:rFonts w:eastAsia="SimSun"/>
                <w:color w:val="000000"/>
                <w:kern w:val="2"/>
                <w:lang w:eastAsia="zh-CN"/>
              </w:rPr>
              <w:t xml:space="preserve"> </w:t>
            </w:r>
          </w:p>
        </w:tc>
      </w:tr>
      <w:tr w:rsidR="00117D2C" w:rsidRPr="00F35D92" w14:paraId="31D5D477" w14:textId="77777777" w:rsidTr="00630314">
        <w:trPr>
          <w:trHeight w:val="340"/>
        </w:trPr>
        <w:tc>
          <w:tcPr>
            <w:tcW w:w="2977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C0A66B3" w14:textId="77777777" w:rsidR="00117D2C" w:rsidRPr="00B87635" w:rsidRDefault="00117D2C" w:rsidP="002E127B">
            <w:pPr>
              <w:spacing w:line="253" w:lineRule="atLeast"/>
              <w:rPr>
                <w:rFonts w:ascii="Arial" w:hAnsi="Arial" w:cs="Arial"/>
              </w:rPr>
            </w:pPr>
            <w:r w:rsidRPr="00B87635">
              <w:rPr>
                <w:rFonts w:eastAsia="SimSun"/>
                <w:color w:val="000000"/>
                <w:kern w:val="2"/>
              </w:rPr>
              <w:t>Receiver</w:t>
            </w:r>
            <w:r w:rsidRPr="00B87635">
              <w:rPr>
                <w:rFonts w:eastAsia="SimSun"/>
                <w:color w:val="000000"/>
                <w:kern w:val="2"/>
                <w:lang w:eastAsia="zh-CN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612D95D" w14:textId="1AE4E315" w:rsidR="00117D2C" w:rsidRPr="00F35D92" w:rsidRDefault="00117D2C" w:rsidP="002E127B">
            <w:pPr>
              <w:rPr>
                <w:color w:val="000000"/>
                <w:kern w:val="2"/>
                <w:lang w:eastAsia="ko-KR"/>
              </w:rPr>
            </w:pPr>
            <w:r>
              <w:rPr>
                <w:rFonts w:eastAsiaTheme="minorEastAsia" w:hint="eastAsia"/>
                <w:color w:val="000000"/>
                <w:kern w:val="2"/>
                <w:lang w:eastAsia="ko-KR"/>
              </w:rPr>
              <w:t>2</w:t>
            </w:r>
            <w:r w:rsidRPr="00B87635">
              <w:rPr>
                <w:rFonts w:eastAsia="SimSun"/>
                <w:color w:val="000000"/>
                <w:kern w:val="2"/>
              </w:rPr>
              <w:t xml:space="preserve"> Rx antenna with X-pol(0/90)</w:t>
            </w:r>
          </w:p>
          <w:p w14:paraId="0C2993B0" w14:textId="77777777" w:rsidR="00117D2C" w:rsidRPr="00F35D92" w:rsidRDefault="00117D2C" w:rsidP="002E127B">
            <w:pPr>
              <w:rPr>
                <w:color w:val="000000"/>
                <w:kern w:val="2"/>
                <w:lang w:eastAsia="ko-KR"/>
              </w:rPr>
            </w:pPr>
            <w:r w:rsidRPr="00B87635">
              <w:rPr>
                <w:rFonts w:eastAsia="SimSun"/>
                <w:color w:val="000000"/>
                <w:kern w:val="2"/>
              </w:rPr>
              <w:t>Realistic </w:t>
            </w:r>
            <w:proofErr w:type="spellStart"/>
            <w:r w:rsidRPr="00B87635">
              <w:rPr>
                <w:rFonts w:eastAsia="SimSun"/>
                <w:color w:val="000000"/>
                <w:kern w:val="2"/>
              </w:rPr>
              <w:t>DMRS</w:t>
            </w:r>
            <w:proofErr w:type="spellEnd"/>
            <w:r w:rsidRPr="00B87635">
              <w:rPr>
                <w:rFonts w:eastAsia="SimSun"/>
                <w:color w:val="000000"/>
                <w:kern w:val="2"/>
              </w:rPr>
              <w:t xml:space="preserve"> channel estimation</w:t>
            </w:r>
          </w:p>
          <w:p w14:paraId="321384AE" w14:textId="77777777" w:rsidR="00117D2C" w:rsidRPr="00F35D92" w:rsidRDefault="00117D2C" w:rsidP="002E127B">
            <w:pPr>
              <w:rPr>
                <w:rFonts w:ascii="Arial" w:hAnsi="Arial" w:cs="Arial"/>
                <w:lang w:eastAsia="ko-KR"/>
              </w:rPr>
            </w:pPr>
            <w:proofErr w:type="spellStart"/>
            <w:r w:rsidRPr="00B87635">
              <w:rPr>
                <w:rFonts w:eastAsia="SimSun"/>
                <w:color w:val="000000"/>
                <w:kern w:val="2"/>
              </w:rPr>
              <w:t>MMSE</w:t>
            </w:r>
            <w:proofErr w:type="spellEnd"/>
            <w:r w:rsidRPr="00B87635">
              <w:rPr>
                <w:rFonts w:eastAsia="SimSun"/>
                <w:color w:val="000000"/>
                <w:kern w:val="2"/>
              </w:rPr>
              <w:t>-IRC receiver</w:t>
            </w:r>
          </w:p>
        </w:tc>
      </w:tr>
      <w:tr w:rsidR="00117D2C" w:rsidRPr="00B87635" w14:paraId="56CF26DD" w14:textId="77777777" w:rsidTr="00630314">
        <w:trPr>
          <w:trHeight w:val="340"/>
        </w:trPr>
        <w:tc>
          <w:tcPr>
            <w:tcW w:w="2977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344971E" w14:textId="77777777" w:rsidR="00117D2C" w:rsidRPr="00B87635" w:rsidRDefault="00117D2C" w:rsidP="002E127B">
            <w:pPr>
              <w:spacing w:line="267" w:lineRule="atLeast"/>
              <w:rPr>
                <w:rFonts w:ascii="Arial" w:hAnsi="Arial" w:cs="Arial"/>
              </w:rPr>
            </w:pPr>
            <w:proofErr w:type="spellStart"/>
            <w:r w:rsidRPr="00B87635">
              <w:rPr>
                <w:rFonts w:eastAsia="SimSun"/>
                <w:color w:val="000000"/>
                <w:kern w:val="2"/>
              </w:rPr>
              <w:t>HARQ</w:t>
            </w:r>
            <w:proofErr w:type="spellEnd"/>
            <w:r w:rsidRPr="00B87635">
              <w:rPr>
                <w:rFonts w:eastAsia="SimSun"/>
                <w:color w:val="000000"/>
                <w:kern w:val="2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9665B73" w14:textId="77777777" w:rsidR="00117D2C" w:rsidRPr="00B87635" w:rsidRDefault="00117D2C" w:rsidP="002E127B">
            <w:pPr>
              <w:spacing w:line="267" w:lineRule="atLeast"/>
              <w:rPr>
                <w:rFonts w:ascii="Arial" w:hAnsi="Arial" w:cs="Arial"/>
              </w:rPr>
            </w:pPr>
            <w:r w:rsidRPr="00B87635">
              <w:rPr>
                <w:rFonts w:eastAsia="SimSun"/>
                <w:color w:val="000000"/>
                <w:kern w:val="2"/>
              </w:rPr>
              <w:t>Max 4 transmissions</w:t>
            </w:r>
            <w:r w:rsidRPr="00B87635">
              <w:rPr>
                <w:rFonts w:eastAsia="SimSun"/>
                <w:color w:val="000000"/>
                <w:kern w:val="2"/>
                <w:lang w:eastAsia="zh-CN"/>
              </w:rPr>
              <w:t xml:space="preserve"> </w:t>
            </w:r>
          </w:p>
        </w:tc>
      </w:tr>
      <w:tr w:rsidR="00117D2C" w:rsidRPr="00F35D92" w14:paraId="50C602C2" w14:textId="77777777" w:rsidTr="00630314">
        <w:trPr>
          <w:trHeight w:val="20"/>
        </w:trPr>
        <w:tc>
          <w:tcPr>
            <w:tcW w:w="2977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412CF30" w14:textId="77777777" w:rsidR="00117D2C" w:rsidRPr="00B87635" w:rsidRDefault="00117D2C" w:rsidP="002E127B">
            <w:pPr>
              <w:spacing w:line="267" w:lineRule="atLeast"/>
              <w:rPr>
                <w:rFonts w:ascii="Arial" w:hAnsi="Arial" w:cs="Arial"/>
              </w:rPr>
            </w:pPr>
            <w:r w:rsidRPr="00B87635">
              <w:rPr>
                <w:rFonts w:eastAsia="SimSun"/>
                <w:color w:val="000000"/>
                <w:kern w:val="2"/>
              </w:rPr>
              <w:t>CSI feedback</w:t>
            </w:r>
            <w:r w:rsidRPr="00B87635">
              <w:rPr>
                <w:rFonts w:eastAsia="SimSun"/>
                <w:color w:val="000000"/>
                <w:kern w:val="2"/>
                <w:lang w:eastAsia="zh-CN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0A35BA6" w14:textId="77777777" w:rsidR="00117D2C" w:rsidRPr="00F35D92" w:rsidRDefault="00117D2C" w:rsidP="002E127B">
            <w:pPr>
              <w:spacing w:line="267" w:lineRule="atLeast"/>
              <w:rPr>
                <w:color w:val="000000"/>
                <w:kern w:val="2"/>
                <w:lang w:eastAsia="ko-KR"/>
              </w:rPr>
            </w:pPr>
            <w:proofErr w:type="spellStart"/>
            <w:r w:rsidRPr="00B87635">
              <w:rPr>
                <w:rFonts w:eastAsia="SimSun"/>
                <w:color w:val="000000"/>
                <w:kern w:val="2"/>
              </w:rPr>
              <w:t>PUSCH</w:t>
            </w:r>
            <w:proofErr w:type="spellEnd"/>
            <w:r w:rsidRPr="00B87635">
              <w:rPr>
                <w:rFonts w:eastAsia="SimSun"/>
                <w:color w:val="000000"/>
                <w:kern w:val="2"/>
              </w:rPr>
              <w:t xml:space="preserve"> 3-2</w:t>
            </w:r>
          </w:p>
          <w:p w14:paraId="435E7228" w14:textId="77777777" w:rsidR="00117D2C" w:rsidRDefault="00117D2C" w:rsidP="002E127B">
            <w:pPr>
              <w:spacing w:line="267" w:lineRule="atLeast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B87635">
              <w:rPr>
                <w:rFonts w:eastAsia="SimSun"/>
                <w:color w:val="000000"/>
                <w:kern w:val="2"/>
              </w:rPr>
              <w:t xml:space="preserve">RI, </w:t>
            </w:r>
            <w:proofErr w:type="spellStart"/>
            <w:r w:rsidRPr="00B87635">
              <w:rPr>
                <w:rFonts w:eastAsia="SimSun"/>
                <w:color w:val="000000"/>
                <w:kern w:val="2"/>
              </w:rPr>
              <w:t>CQI</w:t>
            </w:r>
            <w:proofErr w:type="spellEnd"/>
            <w:r w:rsidRPr="00B87635">
              <w:rPr>
                <w:rFonts w:eastAsia="SimSun"/>
                <w:color w:val="000000"/>
                <w:kern w:val="2"/>
              </w:rPr>
              <w:t xml:space="preserve">, PMI reporting triggered per </w:t>
            </w:r>
            <w:proofErr w:type="spellStart"/>
            <w:r w:rsidRPr="00B87635">
              <w:rPr>
                <w:rFonts w:eastAsia="SimSun"/>
                <w:color w:val="000000"/>
                <w:kern w:val="2"/>
              </w:rPr>
              <w:t>5ms</w:t>
            </w:r>
            <w:proofErr w:type="spellEnd"/>
          </w:p>
          <w:p w14:paraId="55FFC8C5" w14:textId="194E31E4" w:rsidR="00630314" w:rsidRPr="00630314" w:rsidRDefault="00630314" w:rsidP="002E127B">
            <w:pPr>
              <w:spacing w:line="267" w:lineRule="atLeast"/>
              <w:rPr>
                <w:rFonts w:ascii="Arial" w:eastAsiaTheme="minorEastAsia" w:hAnsi="Arial" w:cs="Arial"/>
                <w:lang w:eastAsia="ko-KR"/>
              </w:rPr>
            </w:pPr>
            <w:proofErr w:type="spellStart"/>
            <w:r>
              <w:rPr>
                <w:rFonts w:eastAsiaTheme="minorEastAsia" w:hint="eastAsia"/>
                <w:color w:val="000000"/>
                <w:kern w:val="2"/>
                <w:lang w:eastAsia="ko-KR"/>
              </w:rPr>
              <w:t>Subband</w:t>
            </w:r>
            <w:proofErr w:type="spellEnd"/>
            <w:r>
              <w:rPr>
                <w:rFonts w:eastAsiaTheme="minorEastAsia" w:hint="eastAsia"/>
                <w:color w:val="000000"/>
                <w:kern w:val="2"/>
                <w:lang w:eastAsia="ko-KR"/>
              </w:rPr>
              <w:t xml:space="preserve"> size is same with </w:t>
            </w:r>
            <w:proofErr w:type="spellStart"/>
            <w:r>
              <w:rPr>
                <w:rFonts w:eastAsiaTheme="minorEastAsia" w:hint="eastAsia"/>
                <w:color w:val="000000"/>
                <w:kern w:val="2"/>
                <w:lang w:eastAsia="ko-KR"/>
              </w:rPr>
              <w:t>PRG</w:t>
            </w:r>
            <w:proofErr w:type="spellEnd"/>
            <w:r>
              <w:rPr>
                <w:rFonts w:eastAsiaTheme="minorEastAsia" w:hint="eastAsia"/>
                <w:color w:val="000000"/>
                <w:kern w:val="2"/>
                <w:lang w:eastAsia="ko-KR"/>
              </w:rPr>
              <w:t xml:space="preserve"> size</w:t>
            </w:r>
          </w:p>
        </w:tc>
      </w:tr>
      <w:tr w:rsidR="00117D2C" w:rsidRPr="00B87635" w14:paraId="4E11340F" w14:textId="77777777" w:rsidTr="00630314">
        <w:trPr>
          <w:trHeight w:val="20"/>
        </w:trPr>
        <w:tc>
          <w:tcPr>
            <w:tcW w:w="2977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764BA78" w14:textId="77777777" w:rsidR="00117D2C" w:rsidRPr="00F35D92" w:rsidRDefault="00117D2C" w:rsidP="002E127B">
            <w:pPr>
              <w:spacing w:line="267" w:lineRule="atLeast"/>
              <w:rPr>
                <w:color w:val="000000"/>
                <w:kern w:val="2"/>
                <w:lang w:eastAsia="ko-KR"/>
              </w:rPr>
            </w:pPr>
            <w:r>
              <w:rPr>
                <w:rFonts w:eastAsia="SimSun"/>
                <w:color w:val="000000"/>
                <w:kern w:val="2"/>
              </w:rPr>
              <w:t xml:space="preserve">Wrapping </w:t>
            </w:r>
            <w:r w:rsidRPr="00B87635">
              <w:rPr>
                <w:rFonts w:eastAsia="SimSun"/>
                <w:color w:val="000000"/>
                <w:kern w:val="2"/>
              </w:rPr>
              <w:t xml:space="preserve">method </w:t>
            </w:r>
          </w:p>
        </w:tc>
        <w:tc>
          <w:tcPr>
            <w:tcW w:w="609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E52804F" w14:textId="77777777" w:rsidR="00117D2C" w:rsidRPr="00B87635" w:rsidRDefault="00117D2C" w:rsidP="002E127B">
            <w:pPr>
              <w:spacing w:line="267" w:lineRule="atLeast"/>
              <w:rPr>
                <w:rFonts w:eastAsia="SimSun"/>
                <w:color w:val="000000"/>
                <w:kern w:val="2"/>
              </w:rPr>
            </w:pPr>
            <w:r w:rsidRPr="00B87635">
              <w:rPr>
                <w:rFonts w:eastAsia="SimSun"/>
                <w:color w:val="000000"/>
                <w:kern w:val="2"/>
              </w:rPr>
              <w:t>Geographical distance based</w:t>
            </w:r>
          </w:p>
        </w:tc>
      </w:tr>
    </w:tbl>
    <w:p w14:paraId="0BAC51B3" w14:textId="77777777" w:rsidR="00117D2C" w:rsidRPr="00814680" w:rsidRDefault="00117D2C">
      <w:pPr>
        <w:rPr>
          <w:lang w:eastAsia="ko-KR"/>
        </w:rPr>
      </w:pPr>
    </w:p>
    <w:sectPr w:rsidR="00117D2C" w:rsidRPr="00814680" w:rsidSect="002E127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196956" w14:textId="77777777" w:rsidR="00956CB0" w:rsidRDefault="00956CB0" w:rsidP="00F86F7B">
      <w:pPr>
        <w:spacing w:after="0"/>
      </w:pPr>
      <w:r>
        <w:separator/>
      </w:r>
    </w:p>
  </w:endnote>
  <w:endnote w:type="continuationSeparator" w:id="0">
    <w:p w14:paraId="1ECC8DDF" w14:textId="77777777" w:rsidR="00956CB0" w:rsidRDefault="00956CB0" w:rsidP="00F86F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F6C0D0" w14:textId="77777777" w:rsidR="00956CB0" w:rsidRDefault="00956CB0" w:rsidP="00F86F7B">
      <w:pPr>
        <w:spacing w:after="0"/>
      </w:pPr>
      <w:r>
        <w:separator/>
      </w:r>
    </w:p>
  </w:footnote>
  <w:footnote w:type="continuationSeparator" w:id="0">
    <w:p w14:paraId="590A1573" w14:textId="77777777" w:rsidR="00956CB0" w:rsidRDefault="00956CB0" w:rsidP="00F86F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7543E" w14:textId="77777777" w:rsidR="002E127B" w:rsidRDefault="00B4698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DB417CA"/>
    <w:multiLevelType w:val="hybridMultilevel"/>
    <w:tmpl w:val="BF0A89D0"/>
    <w:lvl w:ilvl="0" w:tplc="6F7E9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A5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460F1A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87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8B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24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A5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0B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>
    <w:nsid w:val="3E6A23DD"/>
    <w:multiLevelType w:val="hybridMultilevel"/>
    <w:tmpl w:val="376A29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F96050C"/>
    <w:multiLevelType w:val="hybridMultilevel"/>
    <w:tmpl w:val="B16ADFD4"/>
    <w:lvl w:ilvl="0" w:tplc="8AD22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E0E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8C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6888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2A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42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4D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A8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1A6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74E1881"/>
    <w:multiLevelType w:val="hybridMultilevel"/>
    <w:tmpl w:val="5D18D438"/>
    <w:lvl w:ilvl="0" w:tplc="29DC5A82">
      <w:start w:val="8"/>
      <w:numFmt w:val="bullet"/>
      <w:pStyle w:val="bulletlevel1"/>
      <w:lvlText w:val=""/>
      <w:lvlJc w:val="left"/>
      <w:pPr>
        <w:ind w:left="1120" w:hanging="400"/>
      </w:pPr>
      <w:rPr>
        <w:rFonts w:ascii="Wingdings" w:eastAsia="바탕" w:hAnsi="Wingdings" w:hint="default"/>
        <w:lang w:val="en-US"/>
      </w:rPr>
    </w:lvl>
    <w:lvl w:ilvl="1" w:tplc="43DA8F60">
      <w:start w:val="1"/>
      <w:numFmt w:val="bullet"/>
      <w:pStyle w:val="bulletlevel2"/>
      <w:lvlText w:val="o"/>
      <w:lvlJc w:val="left"/>
      <w:pPr>
        <w:ind w:left="152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92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32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72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120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52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80" w:hanging="360"/>
      </w:pPr>
      <w:rPr>
        <w:rFonts w:ascii="Symbol" w:eastAsia="MS Mincho" w:hAnsi="Symbol" w:cs="Times New Roman" w:hint="default"/>
      </w:rPr>
    </w:lvl>
  </w:abstractNum>
  <w:abstractNum w:abstractNumId="10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C852023"/>
    <w:multiLevelType w:val="hybridMultilevel"/>
    <w:tmpl w:val="123CF762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10"/>
  </w:num>
  <w:num w:numId="6">
    <w:abstractNumId w:val="6"/>
  </w:num>
  <w:num w:numId="7">
    <w:abstractNumId w:val="11"/>
  </w:num>
  <w:num w:numId="8">
    <w:abstractNumId w:val="1"/>
  </w:num>
  <w:num w:numId="9">
    <w:abstractNumId w:val="7"/>
  </w:num>
  <w:num w:numId="10">
    <w:abstractNumId w:val="4"/>
  </w:num>
  <w:num w:numId="11">
    <w:abstractNumId w:val="5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E02"/>
    <w:rsid w:val="00005403"/>
    <w:rsid w:val="0001389E"/>
    <w:rsid w:val="00036632"/>
    <w:rsid w:val="00080473"/>
    <w:rsid w:val="00084230"/>
    <w:rsid w:val="00086E6F"/>
    <w:rsid w:val="000E4658"/>
    <w:rsid w:val="00105A70"/>
    <w:rsid w:val="00113EFC"/>
    <w:rsid w:val="00117535"/>
    <w:rsid w:val="00117D2C"/>
    <w:rsid w:val="001250B9"/>
    <w:rsid w:val="00153C6E"/>
    <w:rsid w:val="00165121"/>
    <w:rsid w:val="00174CDE"/>
    <w:rsid w:val="0019324D"/>
    <w:rsid w:val="0019456A"/>
    <w:rsid w:val="001B30FA"/>
    <w:rsid w:val="001C3B49"/>
    <w:rsid w:val="001C3D5B"/>
    <w:rsid w:val="001C56C8"/>
    <w:rsid w:val="001D1444"/>
    <w:rsid w:val="001E006C"/>
    <w:rsid w:val="00204D3B"/>
    <w:rsid w:val="0021397F"/>
    <w:rsid w:val="00233145"/>
    <w:rsid w:val="00236A95"/>
    <w:rsid w:val="0026674F"/>
    <w:rsid w:val="002806AF"/>
    <w:rsid w:val="0028544E"/>
    <w:rsid w:val="00296F1B"/>
    <w:rsid w:val="002B43E8"/>
    <w:rsid w:val="002C0CE8"/>
    <w:rsid w:val="002E127B"/>
    <w:rsid w:val="002F76FD"/>
    <w:rsid w:val="002F781B"/>
    <w:rsid w:val="003034D7"/>
    <w:rsid w:val="00321C73"/>
    <w:rsid w:val="003706C7"/>
    <w:rsid w:val="00376988"/>
    <w:rsid w:val="003D7674"/>
    <w:rsid w:val="003E75A1"/>
    <w:rsid w:val="004121C8"/>
    <w:rsid w:val="00424895"/>
    <w:rsid w:val="0043577A"/>
    <w:rsid w:val="00437738"/>
    <w:rsid w:val="00440632"/>
    <w:rsid w:val="004555EB"/>
    <w:rsid w:val="004628EB"/>
    <w:rsid w:val="0048790D"/>
    <w:rsid w:val="00490A73"/>
    <w:rsid w:val="004B30CB"/>
    <w:rsid w:val="004B52EE"/>
    <w:rsid w:val="004B60CC"/>
    <w:rsid w:val="004C0734"/>
    <w:rsid w:val="004F5544"/>
    <w:rsid w:val="00513A35"/>
    <w:rsid w:val="005454DC"/>
    <w:rsid w:val="00576E08"/>
    <w:rsid w:val="00596C36"/>
    <w:rsid w:val="005B12EE"/>
    <w:rsid w:val="005D2995"/>
    <w:rsid w:val="005E3128"/>
    <w:rsid w:val="006302A9"/>
    <w:rsid w:val="00630314"/>
    <w:rsid w:val="00685D0B"/>
    <w:rsid w:val="00690B9A"/>
    <w:rsid w:val="006924F5"/>
    <w:rsid w:val="006C2250"/>
    <w:rsid w:val="006C3614"/>
    <w:rsid w:val="006C53D2"/>
    <w:rsid w:val="006D7EF3"/>
    <w:rsid w:val="006E1A03"/>
    <w:rsid w:val="006F2B39"/>
    <w:rsid w:val="00705B94"/>
    <w:rsid w:val="00720B1D"/>
    <w:rsid w:val="007367DD"/>
    <w:rsid w:val="007375A1"/>
    <w:rsid w:val="00745A6E"/>
    <w:rsid w:val="00760F31"/>
    <w:rsid w:val="007946EB"/>
    <w:rsid w:val="007B3948"/>
    <w:rsid w:val="007C600A"/>
    <w:rsid w:val="007D2394"/>
    <w:rsid w:val="007F4102"/>
    <w:rsid w:val="008062E7"/>
    <w:rsid w:val="00814680"/>
    <w:rsid w:val="00822E12"/>
    <w:rsid w:val="00836391"/>
    <w:rsid w:val="008430F6"/>
    <w:rsid w:val="00862A30"/>
    <w:rsid w:val="00877BA8"/>
    <w:rsid w:val="008A62A2"/>
    <w:rsid w:val="008D0E6A"/>
    <w:rsid w:val="008D77B3"/>
    <w:rsid w:val="008E4D39"/>
    <w:rsid w:val="00915E02"/>
    <w:rsid w:val="009335DC"/>
    <w:rsid w:val="009359C2"/>
    <w:rsid w:val="009473FA"/>
    <w:rsid w:val="00956CB0"/>
    <w:rsid w:val="009607F1"/>
    <w:rsid w:val="00970100"/>
    <w:rsid w:val="009B5157"/>
    <w:rsid w:val="009D32A4"/>
    <w:rsid w:val="009E35C0"/>
    <w:rsid w:val="009E739D"/>
    <w:rsid w:val="009F2798"/>
    <w:rsid w:val="009F5910"/>
    <w:rsid w:val="00A0508D"/>
    <w:rsid w:val="00A1628C"/>
    <w:rsid w:val="00A3623E"/>
    <w:rsid w:val="00A647BF"/>
    <w:rsid w:val="00A7273D"/>
    <w:rsid w:val="00A770EF"/>
    <w:rsid w:val="00A84A70"/>
    <w:rsid w:val="00A93CF7"/>
    <w:rsid w:val="00AD0B64"/>
    <w:rsid w:val="00AD67B6"/>
    <w:rsid w:val="00AE2FFB"/>
    <w:rsid w:val="00AE7409"/>
    <w:rsid w:val="00AF6590"/>
    <w:rsid w:val="00B062ED"/>
    <w:rsid w:val="00B11BA4"/>
    <w:rsid w:val="00B23EE1"/>
    <w:rsid w:val="00B44001"/>
    <w:rsid w:val="00B4698B"/>
    <w:rsid w:val="00BB6F8C"/>
    <w:rsid w:val="00BC33DE"/>
    <w:rsid w:val="00BE49C7"/>
    <w:rsid w:val="00BF6ED7"/>
    <w:rsid w:val="00BF73EE"/>
    <w:rsid w:val="00C054DF"/>
    <w:rsid w:val="00C119F4"/>
    <w:rsid w:val="00C148E7"/>
    <w:rsid w:val="00C15FD2"/>
    <w:rsid w:val="00C168C0"/>
    <w:rsid w:val="00C349DC"/>
    <w:rsid w:val="00C45410"/>
    <w:rsid w:val="00C505CB"/>
    <w:rsid w:val="00C51175"/>
    <w:rsid w:val="00C6403D"/>
    <w:rsid w:val="00CA707E"/>
    <w:rsid w:val="00CF445F"/>
    <w:rsid w:val="00D06936"/>
    <w:rsid w:val="00D07E4F"/>
    <w:rsid w:val="00D13BCD"/>
    <w:rsid w:val="00D1410C"/>
    <w:rsid w:val="00D33227"/>
    <w:rsid w:val="00D6442C"/>
    <w:rsid w:val="00D7761F"/>
    <w:rsid w:val="00D77B49"/>
    <w:rsid w:val="00D94637"/>
    <w:rsid w:val="00D97B5F"/>
    <w:rsid w:val="00DB6222"/>
    <w:rsid w:val="00DE5483"/>
    <w:rsid w:val="00DF1186"/>
    <w:rsid w:val="00E33A0D"/>
    <w:rsid w:val="00E3445D"/>
    <w:rsid w:val="00E35AFC"/>
    <w:rsid w:val="00E82536"/>
    <w:rsid w:val="00E938E2"/>
    <w:rsid w:val="00EA509F"/>
    <w:rsid w:val="00EB03A3"/>
    <w:rsid w:val="00EB1065"/>
    <w:rsid w:val="00EB60AE"/>
    <w:rsid w:val="00EC2637"/>
    <w:rsid w:val="00EC3B65"/>
    <w:rsid w:val="00EE530F"/>
    <w:rsid w:val="00EE6331"/>
    <w:rsid w:val="00EF4EE5"/>
    <w:rsid w:val="00F11FA1"/>
    <w:rsid w:val="00F1239F"/>
    <w:rsid w:val="00F52755"/>
    <w:rsid w:val="00F70675"/>
    <w:rsid w:val="00F86F7B"/>
    <w:rsid w:val="00F95FF7"/>
    <w:rsid w:val="00FA0519"/>
    <w:rsid w:val="00FA36EB"/>
    <w:rsid w:val="00FA43ED"/>
    <w:rsid w:val="00FB3702"/>
    <w:rsid w:val="00FD1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925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F86F7B"/>
    <w:pPr>
      <w:ind w:leftChars="400" w:left="800"/>
    </w:pPr>
  </w:style>
  <w:style w:type="table" w:styleId="a6">
    <w:name w:val="Table Grid"/>
    <w:basedOn w:val="a1"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2"/>
    <w:rsid w:val="00F86F7B"/>
    <w:rPr>
      <w:lang w:eastAsia="x-none"/>
    </w:rPr>
  </w:style>
  <w:style w:type="character" w:customStyle="1" w:styleId="Char2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3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ac">
    <w:name w:val="annotation subject"/>
    <w:basedOn w:val="a9"/>
    <w:next w:val="a9"/>
    <w:link w:val="Char4"/>
    <w:uiPriority w:val="99"/>
    <w:semiHidden/>
    <w:unhideWhenUsed/>
    <w:rsid w:val="00321C73"/>
    <w:rPr>
      <w:b/>
      <w:bCs/>
      <w:lang w:eastAsia="en-US"/>
    </w:rPr>
  </w:style>
  <w:style w:type="character" w:customStyle="1" w:styleId="Char4">
    <w:name w:val="메모 주제 Char"/>
    <w:basedOn w:val="Char2"/>
    <w:link w:val="ac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a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a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ad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a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ad">
    <w:name w:val="Body Text"/>
    <w:basedOn w:val="a"/>
    <w:link w:val="Char5"/>
    <w:uiPriority w:val="99"/>
    <w:semiHidden/>
    <w:unhideWhenUsed/>
    <w:rsid w:val="00DE5483"/>
  </w:style>
  <w:style w:type="character" w:customStyle="1" w:styleId="Char5">
    <w:name w:val="본문 Char"/>
    <w:basedOn w:val="a0"/>
    <w:link w:val="ad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F86F7B"/>
    <w:pPr>
      <w:ind w:leftChars="400" w:left="800"/>
    </w:pPr>
  </w:style>
  <w:style w:type="table" w:styleId="a6">
    <w:name w:val="Table Grid"/>
    <w:basedOn w:val="a1"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2"/>
    <w:rsid w:val="00F86F7B"/>
    <w:rPr>
      <w:lang w:eastAsia="x-none"/>
    </w:rPr>
  </w:style>
  <w:style w:type="character" w:customStyle="1" w:styleId="Char2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3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ac">
    <w:name w:val="annotation subject"/>
    <w:basedOn w:val="a9"/>
    <w:next w:val="a9"/>
    <w:link w:val="Char4"/>
    <w:uiPriority w:val="99"/>
    <w:semiHidden/>
    <w:unhideWhenUsed/>
    <w:rsid w:val="00321C73"/>
    <w:rPr>
      <w:b/>
      <w:bCs/>
      <w:lang w:eastAsia="en-US"/>
    </w:rPr>
  </w:style>
  <w:style w:type="character" w:customStyle="1" w:styleId="Char4">
    <w:name w:val="메모 주제 Char"/>
    <w:basedOn w:val="Char2"/>
    <w:link w:val="ac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a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a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ad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a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ad">
    <w:name w:val="Body Text"/>
    <w:basedOn w:val="a"/>
    <w:link w:val="Char5"/>
    <w:uiPriority w:val="99"/>
    <w:semiHidden/>
    <w:unhideWhenUsed/>
    <w:rsid w:val="00DE5483"/>
  </w:style>
  <w:style w:type="character" w:customStyle="1" w:styleId="Char5">
    <w:name w:val="본문 Char"/>
    <w:basedOn w:val="a0"/>
    <w:link w:val="ad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F57F8-5AD7-4C26-99F1-D4FB7CBFE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1856</TotalTime>
  <Pages>5</Pages>
  <Words>1499</Words>
  <Characters>8546</Characters>
  <Application>Microsoft Office Word</Application>
  <DocSecurity>0</DocSecurity>
  <Lines>71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10025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곽영우/통신표준Lab(DMC연)/E5(책임)/삼성전자</dc:creator>
  <cp:keywords/>
  <dc:description/>
  <cp:lastModifiedBy>Windows 사용자</cp:lastModifiedBy>
  <cp:revision>7</cp:revision>
  <dcterms:created xsi:type="dcterms:W3CDTF">2017-10-01T08:06:00Z</dcterms:created>
  <dcterms:modified xsi:type="dcterms:W3CDTF">2017-11-17T01:54:00Z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DD2D86356A0C11F9A58E69E87A25F5CE04C5C3BB99F8DEFBA24DE0D03DF20920</vt:lpwstr>
  </property>
  <property fmtid="{D5CDD505-2E9C-101B-9397-08002B2CF9AE}" pid="2" name="NSCPROP">
    <vt:lpwstr>NSCCustomProperty</vt:lpwstr>
  </property>
  <property fmtid="{D5CDD505-2E9C-101B-9397-08002B2CF9AE}" pid="3" name="NSCPROP_SA">
    <vt:lpwstr>D:\업무문서\2017\5G\RAN1#90bis - Prague\Draft contribution - Youngwoo\R1-1717597 PRB bundling for NR.docx</vt:lpwstr>
  </property>
</Properties>
</file>